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tabs>
          <w:tab w:val="left" w:leader="none" w:pos="1733"/>
        </w:tabs>
        <w:ind w:right="284"/>
        <w:jc w:val="left"/>
        <w:rPr>
          <w:b w:val="1"/>
          <w:sz w:val="28"/>
          <w:szCs w:val="28"/>
        </w:rPr>
      </w:pPr>
      <w:r w:rsidDel="00000000" w:rsidR="00000000" w:rsidRPr="00000000">
        <w:rPr>
          <w:rtl w:val="0"/>
        </w:rPr>
      </w:r>
    </w:p>
    <w:p w:rsidR="00000000" w:rsidDel="00000000" w:rsidP="00000000" w:rsidRDefault="00000000" w:rsidRPr="00000000" w14:paraId="00000002">
      <w:pPr>
        <w:spacing w:after="165" w:line="256" w:lineRule="auto"/>
        <w:ind w:left="-5" w:firstLine="0"/>
        <w:rPr>
          <w:b w:val="1"/>
        </w:rPr>
      </w:pPr>
      <w:r w:rsidDel="00000000" w:rsidR="00000000" w:rsidRPr="00000000">
        <w:rPr>
          <w:b w:val="1"/>
          <w:rtl w:val="0"/>
        </w:rPr>
        <w:t xml:space="preserve">OGGETTO:</w:t>
      </w:r>
      <w:r w:rsidDel="00000000" w:rsidR="00000000" w:rsidRPr="00000000">
        <w:rPr>
          <w:b w:val="1"/>
          <w:i w:val="1"/>
          <w:sz w:val="20"/>
          <w:szCs w:val="20"/>
          <w:rtl w:val="0"/>
        </w:rPr>
        <w:t xml:space="preserve"> </w:t>
      </w:r>
      <w:r w:rsidDel="00000000" w:rsidR="00000000" w:rsidRPr="00000000">
        <w:rPr>
          <w:i w:val="1"/>
          <w:rtl w:val="0"/>
        </w:rPr>
        <w:t xml:space="preserve">Piano Nazionale di Ripresa e Resilienza </w:t>
      </w:r>
      <w:r w:rsidDel="00000000" w:rsidR="00000000" w:rsidRPr="00000000">
        <w:rPr>
          <w:b w:val="1"/>
          <w:i w:val="1"/>
          <w:rtl w:val="0"/>
        </w:rPr>
        <w:t xml:space="preserve">Missione 4:</w:t>
      </w:r>
      <w:r w:rsidDel="00000000" w:rsidR="00000000" w:rsidRPr="00000000">
        <w:rPr>
          <w:rFonts w:ascii="Arial" w:cs="Arial" w:eastAsia="Arial" w:hAnsi="Arial"/>
          <w:b w:val="1"/>
          <w:i w:val="1"/>
          <w:rtl w:val="0"/>
        </w:rPr>
        <w:t xml:space="preserve"> </w:t>
      </w:r>
      <w:r w:rsidDel="00000000" w:rsidR="00000000" w:rsidRPr="00000000">
        <w:rPr>
          <w:i w:val="1"/>
          <w:rtl w:val="0"/>
        </w:rPr>
        <w:t xml:space="preserve">Istruzione e Ricerca </w:t>
      </w:r>
      <w:r w:rsidDel="00000000" w:rsidR="00000000" w:rsidRPr="00000000">
        <w:rPr>
          <w:b w:val="1"/>
          <w:i w:val="1"/>
          <w:rtl w:val="0"/>
        </w:rPr>
        <w:t xml:space="preserve">Componente 1 –</w:t>
      </w:r>
      <w:r w:rsidDel="00000000" w:rsidR="00000000" w:rsidRPr="00000000">
        <w:rPr>
          <w:rFonts w:ascii="Arial" w:cs="Arial" w:eastAsia="Arial" w:hAnsi="Arial"/>
          <w:b w:val="1"/>
          <w:i w:val="1"/>
          <w:rtl w:val="0"/>
        </w:rPr>
        <w:t xml:space="preserve"> </w:t>
      </w:r>
      <w:r w:rsidDel="00000000" w:rsidR="00000000" w:rsidRPr="00000000">
        <w:rPr>
          <w:i w:val="1"/>
          <w:rtl w:val="0"/>
        </w:rPr>
        <w:t xml:space="preserve">Potenziamento dell’offerta dei servizi di istruzione: dagli asili nido alle Università. </w:t>
      </w:r>
      <w:r w:rsidDel="00000000" w:rsidR="00000000" w:rsidRPr="00000000">
        <w:rPr>
          <w:b w:val="1"/>
          <w:i w:val="1"/>
          <w:rtl w:val="0"/>
        </w:rPr>
        <w:t xml:space="preserve">Investimento 1.4:</w:t>
      </w:r>
      <w:r w:rsidDel="00000000" w:rsidR="00000000" w:rsidRPr="00000000">
        <w:rPr>
          <w:rFonts w:ascii="Arial" w:cs="Arial" w:eastAsia="Arial" w:hAnsi="Arial"/>
          <w:b w:val="1"/>
          <w:i w:val="1"/>
          <w:rtl w:val="0"/>
        </w:rPr>
        <w:t xml:space="preserve"> </w:t>
      </w:r>
      <w:r w:rsidDel="00000000" w:rsidR="00000000" w:rsidRPr="00000000">
        <w:rPr>
          <w:i w:val="1"/>
          <w:rtl w:val="0"/>
        </w:rPr>
        <w:t xml:space="preserve">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w:t>
      </w:r>
      <w:r w:rsidDel="00000000" w:rsidR="00000000" w:rsidRPr="00000000">
        <w:rPr>
          <w:rtl w:val="0"/>
        </w:rPr>
      </w:r>
    </w:p>
    <w:p w:rsidR="00000000" w:rsidDel="00000000" w:rsidP="00000000" w:rsidRDefault="00000000" w:rsidRPr="00000000" w14:paraId="00000003">
      <w:pPr>
        <w:spacing w:line="276" w:lineRule="auto"/>
        <w:ind w:left="120" w:right="2850" w:firstLine="0"/>
        <w:jc w:val="center"/>
        <w:rPr/>
      </w:pPr>
      <w:r w:rsidDel="00000000" w:rsidR="00000000" w:rsidRPr="00000000">
        <w:rPr>
          <w:b w:val="1"/>
          <w:rtl w:val="0"/>
        </w:rPr>
        <w:t xml:space="preserve">                            Titolo progetto</w:t>
      </w:r>
      <w:r w:rsidDel="00000000" w:rsidR="00000000" w:rsidRPr="00000000">
        <w:rPr>
          <w:rtl w:val="0"/>
        </w:rPr>
        <w:t xml:space="preserve"> </w:t>
      </w:r>
      <w:r w:rsidDel="00000000" w:rsidR="00000000" w:rsidRPr="00000000">
        <w:rPr>
          <w:rtl w:val="0"/>
        </w:rPr>
        <w:t xml:space="preserve"> “Conosciamoci grazie al mentoring”</w:t>
      </w:r>
    </w:p>
    <w:p w:rsidR="00000000" w:rsidDel="00000000" w:rsidP="00000000" w:rsidRDefault="00000000" w:rsidRPr="00000000" w14:paraId="00000004">
      <w:pPr>
        <w:spacing w:line="276" w:lineRule="auto"/>
        <w:ind w:left="120" w:right="2843" w:firstLine="0"/>
        <w:jc w:val="center"/>
        <w:rPr/>
      </w:pPr>
      <w:r w:rsidDel="00000000" w:rsidR="00000000" w:rsidRPr="00000000">
        <w:rPr>
          <w:b w:val="1"/>
          <w:rtl w:val="0"/>
        </w:rPr>
        <w:t xml:space="preserve">                               Codice Progetto </w:t>
      </w:r>
      <w:r w:rsidDel="00000000" w:rsidR="00000000" w:rsidRPr="00000000">
        <w:rPr>
          <w:sz w:val="26"/>
          <w:szCs w:val="26"/>
          <w:rtl w:val="0"/>
        </w:rPr>
        <w:t xml:space="preserve">M4C1I1.4-2024-1322- P- 50115 </w:t>
      </w:r>
      <w:r w:rsidDel="00000000" w:rsidR="00000000" w:rsidRPr="00000000">
        <w:rPr>
          <w:rtl w:val="0"/>
        </w:rPr>
      </w:r>
    </w:p>
    <w:p w:rsidR="00000000" w:rsidDel="00000000" w:rsidP="00000000" w:rsidRDefault="00000000" w:rsidRPr="00000000" w14:paraId="00000005">
      <w:pPr>
        <w:spacing w:line="276" w:lineRule="auto"/>
        <w:ind w:left="120" w:right="2843" w:firstLine="0"/>
        <w:jc w:val="center"/>
        <w:rPr>
          <w:rFonts w:ascii="Arial" w:cs="Arial" w:eastAsia="Arial" w:hAnsi="Arial"/>
          <w:b w:val="1"/>
          <w:sz w:val="22"/>
          <w:szCs w:val="22"/>
        </w:rPr>
      </w:pPr>
      <w:r w:rsidDel="00000000" w:rsidR="00000000" w:rsidRPr="00000000">
        <w:rPr>
          <w:b w:val="1"/>
          <w:rtl w:val="0"/>
        </w:rPr>
        <w:t xml:space="preserve">                        C.U.P. </w:t>
      </w:r>
      <w:r w:rsidDel="00000000" w:rsidR="00000000" w:rsidRPr="00000000">
        <w:rPr>
          <w:rFonts w:ascii="Arial" w:cs="Arial" w:eastAsia="Arial" w:hAnsi="Arial"/>
          <w:b w:val="1"/>
          <w:sz w:val="22"/>
          <w:szCs w:val="22"/>
          <w:rtl w:val="0"/>
        </w:rPr>
        <w:t xml:space="preserve">E94D23003150006 </w:t>
      </w:r>
    </w:p>
    <w:p w:rsidR="00000000" w:rsidDel="00000000" w:rsidP="00000000" w:rsidRDefault="00000000" w:rsidRPr="00000000" w14:paraId="00000006">
      <w:pPr>
        <w:spacing w:line="276" w:lineRule="auto"/>
        <w:ind w:left="120" w:right="2850" w:firstLine="0"/>
        <w:jc w:val="center"/>
        <w:rPr/>
      </w:pPr>
      <w:r w:rsidDel="00000000" w:rsidR="00000000" w:rsidRPr="00000000">
        <w:rPr>
          <w:rtl w:val="0"/>
        </w:rPr>
      </w:r>
    </w:p>
    <w:p w:rsidR="00000000" w:rsidDel="00000000" w:rsidP="00000000" w:rsidRDefault="00000000" w:rsidRPr="00000000" w14:paraId="00000007">
      <w:pPr>
        <w:spacing w:line="276" w:lineRule="auto"/>
        <w:ind w:left="120" w:right="-274.7244094488178" w:firstLine="0"/>
        <w:rPr>
          <w:sz w:val="22"/>
          <w:szCs w:val="22"/>
        </w:rPr>
      </w:pPr>
      <w:r w:rsidDel="00000000" w:rsidR="00000000" w:rsidRPr="00000000">
        <w:rPr>
          <w:rFonts w:ascii="Arial" w:cs="Arial" w:eastAsia="Arial" w:hAnsi="Arial"/>
          <w:b w:val="1"/>
          <w:sz w:val="22"/>
          <w:szCs w:val="22"/>
          <w:rtl w:val="0"/>
        </w:rPr>
        <w:t xml:space="preserve">A</w:t>
      </w:r>
      <w:r w:rsidDel="00000000" w:rsidR="00000000" w:rsidRPr="00000000">
        <w:rPr>
          <w:rFonts w:ascii="Arial" w:cs="Arial" w:eastAsia="Arial" w:hAnsi="Arial"/>
          <w:b w:val="1"/>
          <w:sz w:val="22"/>
          <w:szCs w:val="22"/>
          <w:rtl w:val="0"/>
        </w:rPr>
        <w:t xml:space="preserve">vviso pubblico N. 10701 del 20.11.2024</w:t>
      </w:r>
      <w:r w:rsidDel="00000000" w:rsidR="00000000" w:rsidRPr="00000000">
        <w:rPr>
          <w:sz w:val="22"/>
          <w:szCs w:val="22"/>
          <w:rtl w:val="0"/>
        </w:rPr>
        <w:t xml:space="preserve"> di selezione per il conferimento di n. 4 incarichi individuali, aventi ad oggetto percorsi individuali di mentoring, orientamento, coaching motivazionale, finalizzati all’acquisizione di una maggiore consapevolezza di sé, all’individuazione del proprio stile di apprendimento per il sostegno alle competenze disciplinari, da concludere entro il 31 agosto 2025, a decorrere dalla data di sottoscrizione della lettera d’incarico o del contratto di lavoro autonomo.</w:t>
      </w:r>
    </w:p>
    <w:p w:rsidR="00000000" w:rsidDel="00000000" w:rsidP="00000000" w:rsidRDefault="00000000" w:rsidRPr="00000000" w14:paraId="00000008">
      <w:pPr>
        <w:spacing w:line="276" w:lineRule="auto"/>
        <w:ind w:left="120" w:right="-274.7244094488178" w:firstLine="0"/>
        <w:rPr>
          <w:sz w:val="22"/>
          <w:szCs w:val="22"/>
        </w:rPr>
      </w:pPr>
      <w:r w:rsidDel="00000000" w:rsidR="00000000" w:rsidRPr="00000000">
        <w:rPr>
          <w:rtl w:val="0"/>
        </w:rPr>
      </w:r>
    </w:p>
    <w:p w:rsidR="00000000" w:rsidDel="00000000" w:rsidP="00000000" w:rsidRDefault="00000000" w:rsidRPr="00000000" w14:paraId="00000009">
      <w:pPr>
        <w:spacing w:line="276" w:lineRule="auto"/>
        <w:ind w:left="120" w:right="2843" w:firstLine="0"/>
        <w:rPr/>
      </w:pPr>
      <w:r w:rsidDel="00000000" w:rsidR="00000000" w:rsidRPr="00000000">
        <w:rPr>
          <w:rtl w:val="0"/>
        </w:rPr>
      </w:r>
    </w:p>
    <w:p w:rsidR="00000000" w:rsidDel="00000000" w:rsidP="00000000" w:rsidRDefault="00000000" w:rsidRPr="00000000" w14:paraId="0000000A">
      <w:pPr>
        <w:spacing w:line="259" w:lineRule="auto"/>
        <w:jc w:val="center"/>
        <w:rPr>
          <w:b w:val="1"/>
          <w:sz w:val="22"/>
          <w:szCs w:val="22"/>
        </w:rPr>
      </w:pPr>
      <w:r w:rsidDel="00000000" w:rsidR="00000000" w:rsidRPr="00000000">
        <w:rPr>
          <w:b w:val="1"/>
          <w:sz w:val="22"/>
          <w:szCs w:val="22"/>
          <w:rtl w:val="0"/>
        </w:rPr>
        <w:t xml:space="preserve">CONTRATTO PRESTAZIONE D’OPERA PROFESSIONALE</w:t>
      </w:r>
    </w:p>
    <w:p w:rsidR="00000000" w:rsidDel="00000000" w:rsidP="00000000" w:rsidRDefault="00000000" w:rsidRPr="00000000" w14:paraId="0000000B">
      <w:pPr>
        <w:spacing w:line="259" w:lineRule="auto"/>
        <w:rPr>
          <w:sz w:val="22"/>
          <w:szCs w:val="22"/>
        </w:rPr>
      </w:pPr>
      <w:r w:rsidDel="00000000" w:rsidR="00000000" w:rsidRPr="00000000">
        <w:rPr>
          <w:rtl w:val="0"/>
        </w:rPr>
      </w:r>
    </w:p>
    <w:p w:rsidR="00000000" w:rsidDel="00000000" w:rsidP="00000000" w:rsidRDefault="00000000" w:rsidRPr="00000000" w14:paraId="0000000C">
      <w:pPr>
        <w:spacing w:line="259" w:lineRule="auto"/>
        <w:jc w:val="center"/>
        <w:rPr>
          <w:sz w:val="22"/>
          <w:szCs w:val="22"/>
        </w:rPr>
      </w:pPr>
      <w:r w:rsidDel="00000000" w:rsidR="00000000" w:rsidRPr="00000000">
        <w:rPr>
          <w:sz w:val="22"/>
          <w:szCs w:val="22"/>
          <w:rtl w:val="0"/>
        </w:rPr>
        <w:t xml:space="preserve">TRA</w:t>
      </w:r>
    </w:p>
    <w:p w:rsidR="00000000" w:rsidDel="00000000" w:rsidP="00000000" w:rsidRDefault="00000000" w:rsidRPr="00000000" w14:paraId="0000000D">
      <w:pPr>
        <w:spacing w:line="259" w:lineRule="auto"/>
        <w:rPr>
          <w:sz w:val="22"/>
          <w:szCs w:val="22"/>
        </w:rPr>
      </w:pPr>
      <w:r w:rsidDel="00000000" w:rsidR="00000000" w:rsidRPr="00000000">
        <w:rPr>
          <w:rtl w:val="0"/>
        </w:rPr>
      </w:r>
    </w:p>
    <w:p w:rsidR="00000000" w:rsidDel="00000000" w:rsidP="00000000" w:rsidRDefault="00000000" w:rsidRPr="00000000" w14:paraId="0000000E">
      <w:pPr>
        <w:spacing w:line="240" w:lineRule="auto"/>
        <w:rPr>
          <w:sz w:val="22"/>
          <w:szCs w:val="22"/>
        </w:rPr>
      </w:pPr>
      <w:r w:rsidDel="00000000" w:rsidR="00000000" w:rsidRPr="00000000">
        <w:rPr>
          <w:sz w:val="22"/>
          <w:szCs w:val="22"/>
          <w:rtl w:val="0"/>
        </w:rPr>
        <w:t xml:space="preserve">Liceo Scientifico Torelli di Fano di seguito indicato come Istituto Scolastico, rappresentato legalmente dalla Prof.ssa Settimio Annalisa – Dirigente Scolastico, nata a Chieti il 01.09.1965 e domiciliata per la sua carica presso il suddetto Liceo in Viale Kennedy, 30 – 61032 - Fano (PU) C.F. 81003870417  </w:t>
      </w:r>
    </w:p>
    <w:p w:rsidR="00000000" w:rsidDel="00000000" w:rsidP="00000000" w:rsidRDefault="00000000" w:rsidRPr="00000000" w14:paraId="0000000F">
      <w:pPr>
        <w:spacing w:line="259" w:lineRule="auto"/>
        <w:ind w:right="287"/>
        <w:rPr>
          <w:sz w:val="22"/>
          <w:szCs w:val="22"/>
        </w:rPr>
      </w:pPr>
      <w:r w:rsidDel="00000000" w:rsidR="00000000" w:rsidRPr="00000000">
        <w:rPr>
          <w:rtl w:val="0"/>
        </w:rPr>
      </w:r>
    </w:p>
    <w:p w:rsidR="00000000" w:rsidDel="00000000" w:rsidP="00000000" w:rsidRDefault="00000000" w:rsidRPr="00000000" w14:paraId="00000010">
      <w:pPr>
        <w:spacing w:line="259" w:lineRule="auto"/>
        <w:jc w:val="center"/>
        <w:rPr>
          <w:sz w:val="22"/>
          <w:szCs w:val="22"/>
        </w:rPr>
      </w:pPr>
      <w:r w:rsidDel="00000000" w:rsidR="00000000" w:rsidRPr="00000000">
        <w:rPr>
          <w:sz w:val="22"/>
          <w:szCs w:val="22"/>
          <w:rtl w:val="0"/>
        </w:rPr>
        <w:t xml:space="preserve">E</w:t>
      </w:r>
    </w:p>
    <w:p w:rsidR="00000000" w:rsidDel="00000000" w:rsidP="00000000" w:rsidRDefault="00000000" w:rsidRPr="00000000" w14:paraId="00000011">
      <w:pPr>
        <w:spacing w:line="259" w:lineRule="auto"/>
        <w:rPr>
          <w:sz w:val="22"/>
          <w:szCs w:val="22"/>
        </w:rPr>
      </w:pPr>
      <w:r w:rsidDel="00000000" w:rsidR="00000000" w:rsidRPr="00000000">
        <w:rPr>
          <w:rtl w:val="0"/>
        </w:rPr>
      </w:r>
    </w:p>
    <w:p w:rsidR="00000000" w:rsidDel="00000000" w:rsidP="00000000" w:rsidRDefault="00000000" w:rsidRPr="00000000" w14:paraId="00000012">
      <w:pPr>
        <w:spacing w:line="259" w:lineRule="auto"/>
        <w:rPr>
          <w:sz w:val="22"/>
          <w:szCs w:val="22"/>
        </w:rPr>
      </w:pPr>
      <w:r w:rsidDel="00000000" w:rsidR="00000000" w:rsidRPr="00000000">
        <w:rPr>
          <w:sz w:val="22"/>
          <w:szCs w:val="22"/>
          <w:rtl w:val="0"/>
        </w:rPr>
        <w:t xml:space="preserve">Il Dott.  Dott.ssa  nato/a in xxx il xx.xx.xxxx, residente a xxx, Via/Piazza xxxx Codice Fiscale xxxxx  individuato/a esperto/ a mentoring per  i percorsi individuali di mentoring, orientamento,coaching motivazionale, finalizzati all’acquisizione di una maggiore consapevolezza di sé, all’individuazione del proprio stile di apprendimento per il sostegno alle competenze disciplinari, nell’ambito della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w:t>
      </w:r>
    </w:p>
    <w:p w:rsidR="00000000" w:rsidDel="00000000" w:rsidP="00000000" w:rsidRDefault="00000000" w:rsidRPr="00000000" w14:paraId="00000013">
      <w:pPr>
        <w:spacing w:line="259" w:lineRule="auto"/>
        <w:rPr>
          <w:sz w:val="22"/>
          <w:szCs w:val="22"/>
        </w:rPr>
      </w:pPr>
      <w:r w:rsidDel="00000000" w:rsidR="00000000" w:rsidRPr="00000000">
        <w:rPr>
          <w:sz w:val="22"/>
          <w:szCs w:val="22"/>
          <w:rtl w:val="0"/>
        </w:rPr>
        <w:t xml:space="preserve">dell’avviso pubblico N.10701 del 20.11.2024 – in ragione dei titoli culturali e professionali, debitamente documentati in apposito curriculum vitae depositato agli atti della scuola. </w:t>
      </w:r>
      <w:r w:rsidDel="00000000" w:rsidR="00000000" w:rsidRPr="00000000">
        <w:rPr>
          <w:sz w:val="22.079999923706055"/>
          <w:szCs w:val="22.079999923706055"/>
          <w:rtl w:val="0"/>
        </w:rPr>
        <w:t xml:space="preserve">Ogni percorso ha la durata di 3 ore per studente per massimo 50 studenti. E’ possibile replicare il percorso  allo stesso studente fino ad un massimo di 15 ore.</w:t>
      </w:r>
      <w:r w:rsidDel="00000000" w:rsidR="00000000" w:rsidRPr="00000000">
        <w:rPr>
          <w:rtl w:val="0"/>
        </w:rPr>
      </w:r>
    </w:p>
    <w:p w:rsidR="00000000" w:rsidDel="00000000" w:rsidP="00000000" w:rsidRDefault="00000000" w:rsidRPr="00000000" w14:paraId="00000014">
      <w:pPr>
        <w:spacing w:line="240" w:lineRule="auto"/>
        <w:rPr>
          <w:sz w:val="22"/>
          <w:szCs w:val="22"/>
        </w:rPr>
      </w:pPr>
      <w:r w:rsidDel="00000000" w:rsidR="00000000" w:rsidRPr="00000000">
        <w:rPr>
          <w:rtl w:val="0"/>
        </w:rPr>
      </w:r>
    </w:p>
    <w:p w:rsidR="00000000" w:rsidDel="00000000" w:rsidP="00000000" w:rsidRDefault="00000000" w:rsidRPr="00000000" w14:paraId="00000015">
      <w:pPr>
        <w:spacing w:line="240" w:lineRule="auto"/>
        <w:ind w:right="138"/>
        <w:rPr>
          <w:b w:val="1"/>
          <w:sz w:val="22"/>
          <w:szCs w:val="22"/>
        </w:rPr>
      </w:pPr>
      <w:r w:rsidDel="00000000" w:rsidR="00000000" w:rsidRPr="00000000">
        <w:rPr>
          <w:b w:val="1"/>
          <w:sz w:val="22"/>
          <w:szCs w:val="22"/>
          <w:rtl w:val="0"/>
        </w:rPr>
        <w:t xml:space="preserve">Art. 1 OGGETTO DEL CONTRATTO</w:t>
      </w:r>
    </w:p>
    <w:p w:rsidR="00000000" w:rsidDel="00000000" w:rsidP="00000000" w:rsidRDefault="00000000" w:rsidRPr="00000000" w14:paraId="00000016">
      <w:pPr>
        <w:spacing w:after="150" w:line="271" w:lineRule="auto"/>
        <w:ind w:left="-5" w:firstLine="0"/>
        <w:rPr>
          <w:sz w:val="22"/>
          <w:szCs w:val="22"/>
        </w:rPr>
      </w:pPr>
      <w:r w:rsidDel="00000000" w:rsidR="00000000" w:rsidRPr="00000000">
        <w:rPr>
          <w:sz w:val="22"/>
          <w:szCs w:val="22"/>
          <w:rtl w:val="0"/>
        </w:rPr>
        <w:t xml:space="preserve">percorsi individuali di mentoring, orientamento, coaching motivazionale, finalizzati all’acquisizione di una maggiore consapevolezza di sé, all’individuazione del proprio stile di apprendimento per il sostegno alle competenze disciplinari.</w:t>
      </w:r>
    </w:p>
    <w:p w:rsidR="00000000" w:rsidDel="00000000" w:rsidP="00000000" w:rsidRDefault="00000000" w:rsidRPr="00000000" w14:paraId="00000017">
      <w:pPr>
        <w:widowControl w:val="0"/>
        <w:tabs>
          <w:tab w:val="left" w:leader="none" w:pos="1733"/>
        </w:tabs>
        <w:spacing w:line="240" w:lineRule="auto"/>
        <w:ind w:right="284"/>
        <w:rPr>
          <w:sz w:val="22"/>
          <w:szCs w:val="22"/>
        </w:rPr>
      </w:pPr>
      <w:r w:rsidDel="00000000" w:rsidR="00000000" w:rsidRPr="00000000">
        <w:rPr>
          <w:sz w:val="22"/>
          <w:szCs w:val="22"/>
          <w:rtl w:val="0"/>
        </w:rPr>
        <w:t xml:space="preserve"> </w:t>
      </w:r>
    </w:p>
    <w:p w:rsidR="00000000" w:rsidDel="00000000" w:rsidP="00000000" w:rsidRDefault="00000000" w:rsidRPr="00000000" w14:paraId="00000018">
      <w:pPr>
        <w:spacing w:line="240" w:lineRule="auto"/>
        <w:ind w:right="138"/>
        <w:rPr>
          <w:b w:val="1"/>
          <w:sz w:val="22"/>
          <w:szCs w:val="22"/>
        </w:rPr>
      </w:pPr>
      <w:bookmarkStart w:colFirst="0" w:colLast="0" w:name="_heading=h.gjdgxs" w:id="0"/>
      <w:bookmarkEnd w:id="0"/>
      <w:r w:rsidDel="00000000" w:rsidR="00000000" w:rsidRPr="00000000">
        <w:rPr>
          <w:b w:val="1"/>
          <w:sz w:val="22"/>
          <w:szCs w:val="22"/>
          <w:rtl w:val="0"/>
        </w:rPr>
        <w:t xml:space="preserve">Art. 2 MODALITÀ DI ESECUZIONE DELL’INCARICO</w:t>
      </w:r>
    </w:p>
    <w:p w:rsidR="00000000" w:rsidDel="00000000" w:rsidP="00000000" w:rsidRDefault="00000000" w:rsidRPr="00000000" w14:paraId="00000019">
      <w:pPr>
        <w:numPr>
          <w:ilvl w:val="0"/>
          <w:numId w:val="6"/>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sz w:val="22"/>
          <w:szCs w:val="22"/>
          <w:rtl w:val="0"/>
        </w:rPr>
        <w:t xml:space="preserve">L’incaricato</w:t>
      </w:r>
      <w:r w:rsidDel="00000000" w:rsidR="00000000" w:rsidRPr="00000000">
        <w:rPr>
          <w:color w:val="000000"/>
          <w:sz w:val="22"/>
          <w:szCs w:val="22"/>
          <w:rtl w:val="0"/>
        </w:rPr>
        <w:t xml:space="preserve"> si impegna ad eseguire l’incarico a regola d’arte, con tempestività e mediante la necessaria diligenza professionale, nonché nel rispetto delle norme di legge. </w:t>
      </w:r>
    </w:p>
    <w:p w:rsidR="00000000" w:rsidDel="00000000" w:rsidP="00000000" w:rsidRDefault="00000000" w:rsidRPr="00000000" w14:paraId="0000001A">
      <w:pPr>
        <w:numPr>
          <w:ilvl w:val="0"/>
          <w:numId w:val="6"/>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sz w:val="22"/>
          <w:szCs w:val="22"/>
          <w:rtl w:val="0"/>
        </w:rPr>
        <w:t xml:space="preserve">L’incaricato</w:t>
      </w:r>
      <w:r w:rsidDel="00000000" w:rsidR="00000000" w:rsidRPr="00000000">
        <w:rPr>
          <w:color w:val="000000"/>
          <w:sz w:val="22"/>
          <w:szCs w:val="22"/>
          <w:rtl w:val="0"/>
        </w:rPr>
        <w:t xml:space="preserve"> garantisce che le attività sono prestate unicamente per lo svolgimento delle azioni strettamente connesse ed essenziali per la realizzazione del progetto finanziato con le risorse del PNRR, funzionalmente vincolate all’effettivo raggiungimento di </w:t>
      </w:r>
      <w:r w:rsidDel="00000000" w:rsidR="00000000" w:rsidRPr="00000000">
        <w:rPr>
          <w:i w:val="1"/>
          <w:color w:val="000000"/>
          <w:sz w:val="22"/>
          <w:szCs w:val="22"/>
          <w:rtl w:val="0"/>
        </w:rPr>
        <w:t xml:space="preserve">target</w:t>
      </w:r>
      <w:r w:rsidDel="00000000" w:rsidR="00000000" w:rsidRPr="00000000">
        <w:rPr>
          <w:color w:val="000000"/>
          <w:sz w:val="22"/>
          <w:szCs w:val="22"/>
          <w:rtl w:val="0"/>
        </w:rPr>
        <w:t xml:space="preserve"> e </w:t>
      </w:r>
      <w:r w:rsidDel="00000000" w:rsidR="00000000" w:rsidRPr="00000000">
        <w:rPr>
          <w:i w:val="1"/>
          <w:color w:val="000000"/>
          <w:sz w:val="22"/>
          <w:szCs w:val="22"/>
          <w:rtl w:val="0"/>
        </w:rPr>
        <w:t xml:space="preserve">milestone</w:t>
      </w:r>
      <w:r w:rsidDel="00000000" w:rsidR="00000000" w:rsidRPr="00000000">
        <w:rPr>
          <w:color w:val="000000"/>
          <w:sz w:val="22"/>
          <w:szCs w:val="22"/>
          <w:rtl w:val="0"/>
        </w:rPr>
        <w:t xml:space="preserve"> di progetto, ed espletate in maniera specifica per assicurare le condizioni di realizzazione del progetto indicato in premessa.</w:t>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s>
        <w:spacing w:line="240" w:lineRule="auto"/>
        <w:rPr>
          <w:color w:val="000000"/>
          <w:sz w:val="22"/>
          <w:szCs w:val="22"/>
        </w:rPr>
      </w:pPr>
      <w:r w:rsidDel="00000000" w:rsidR="00000000" w:rsidRPr="00000000">
        <w:rPr>
          <w:sz w:val="22"/>
          <w:szCs w:val="22"/>
          <w:rtl w:val="0"/>
        </w:rPr>
        <w:t xml:space="preserve">L’incaricato</w:t>
      </w:r>
      <w:r w:rsidDel="00000000" w:rsidR="00000000" w:rsidRPr="00000000">
        <w:rPr>
          <w:color w:val="000000"/>
          <w:sz w:val="22"/>
          <w:szCs w:val="22"/>
          <w:rtl w:val="0"/>
        </w:rPr>
        <w:t xml:space="preserve"> garantisce altresì che ogni documento e/o materiale e/o informazione tecnologica, dallo stesso utilizzati per l’espletamento dell’incarico sono di sua esclusiva titolarità o che il loro uso è stato espressamente autorizzato da parte dei legittimi titolari e che: </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40" w:lineRule="auto"/>
        <w:rPr>
          <w:color w:val="000000"/>
          <w:sz w:val="22"/>
          <w:szCs w:val="22"/>
        </w:rPr>
      </w:pPr>
      <w:r w:rsidDel="00000000" w:rsidR="00000000" w:rsidRPr="00000000">
        <w:rPr>
          <w:color w:val="000000"/>
          <w:sz w:val="22"/>
          <w:szCs w:val="22"/>
          <w:rtl w:val="0"/>
        </w:rPr>
        <w:t xml:space="preserve">a) gli stessi sono liberi da vincoli, oneri o gravami; </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40" w:lineRule="auto"/>
        <w:rPr>
          <w:color w:val="000000"/>
          <w:sz w:val="22"/>
          <w:szCs w:val="22"/>
        </w:rPr>
      </w:pPr>
      <w:r w:rsidDel="00000000" w:rsidR="00000000" w:rsidRPr="00000000">
        <w:rPr>
          <w:color w:val="000000"/>
          <w:sz w:val="22"/>
          <w:szCs w:val="22"/>
          <w:rtl w:val="0"/>
        </w:rPr>
        <w:t xml:space="preserve">b) nessuna parte di essi, né la loro utilizzazione, viola </w:t>
      </w:r>
      <w:r w:rsidDel="00000000" w:rsidR="00000000" w:rsidRPr="00000000">
        <w:rPr>
          <w:i w:val="1"/>
          <w:color w:val="000000"/>
          <w:sz w:val="22"/>
          <w:szCs w:val="22"/>
          <w:rtl w:val="0"/>
        </w:rPr>
        <w:t xml:space="preserve">copyright</w:t>
      </w:r>
      <w:r w:rsidDel="00000000" w:rsidR="00000000" w:rsidRPr="00000000">
        <w:rPr>
          <w:color w:val="000000"/>
          <w:sz w:val="22"/>
          <w:szCs w:val="22"/>
          <w:rtl w:val="0"/>
        </w:rPr>
        <w:t xml:space="preserve"> o diritti similari di terzi; </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240" w:lineRule="auto"/>
        <w:rPr>
          <w:color w:val="000000"/>
          <w:sz w:val="22"/>
          <w:szCs w:val="22"/>
        </w:rPr>
      </w:pPr>
      <w:r w:rsidDel="00000000" w:rsidR="00000000" w:rsidRPr="00000000">
        <w:rPr>
          <w:color w:val="000000"/>
          <w:sz w:val="22"/>
          <w:szCs w:val="22"/>
          <w:rtl w:val="0"/>
        </w:rPr>
        <w:t xml:space="preserve">c) in ogni caso, non faranno nascere in capo all’Istituto l'onere di pagare a terzi </w:t>
      </w:r>
      <w:r w:rsidDel="00000000" w:rsidR="00000000" w:rsidRPr="00000000">
        <w:rPr>
          <w:i w:val="1"/>
          <w:color w:val="000000"/>
          <w:sz w:val="22"/>
          <w:szCs w:val="22"/>
          <w:rtl w:val="0"/>
        </w:rPr>
        <w:t xml:space="preserve">royalties</w:t>
      </w:r>
      <w:r w:rsidDel="00000000" w:rsidR="00000000" w:rsidRPr="00000000">
        <w:rPr>
          <w:color w:val="000000"/>
          <w:sz w:val="22"/>
          <w:szCs w:val="22"/>
          <w:rtl w:val="0"/>
        </w:rPr>
        <w:t xml:space="preserve"> o altre somme, a qualsivoglia titolo o ragione.</w:t>
      </w:r>
    </w:p>
    <w:p w:rsidR="00000000" w:rsidDel="00000000" w:rsidP="00000000" w:rsidRDefault="00000000" w:rsidRPr="00000000" w14:paraId="0000001F">
      <w:pPr>
        <w:numPr>
          <w:ilvl w:val="0"/>
          <w:numId w:val="6"/>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Nel caso in cui le prestazioni oggetto del presente Contratto dovessero essere svolte mediante l’ausilio di apparecchiature, macchinari, o strumenti dell’Istituto, l’incaricato dovrà usare la massima perizia e diligenza, al fine di evitare di cagionare guasti o malfunzionamenti negli stessi.</w:t>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leader="none" w:pos="0"/>
        </w:tabs>
        <w:spacing w:line="240" w:lineRule="auto"/>
        <w:ind w:right="138"/>
        <w:rPr>
          <w:b w:val="1"/>
          <w:color w:val="000000"/>
          <w:sz w:val="22"/>
          <w:szCs w:val="22"/>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left" w:leader="none" w:pos="0"/>
        </w:tabs>
        <w:spacing w:line="240" w:lineRule="auto"/>
        <w:ind w:right="138"/>
        <w:rPr>
          <w:b w:val="1"/>
          <w:color w:val="000000"/>
          <w:sz w:val="22"/>
          <w:szCs w:val="22"/>
        </w:rPr>
      </w:pPr>
      <w:r w:rsidDel="00000000" w:rsidR="00000000" w:rsidRPr="00000000">
        <w:rPr>
          <w:b w:val="1"/>
          <w:color w:val="000000"/>
          <w:sz w:val="22"/>
          <w:szCs w:val="22"/>
          <w:rtl w:val="0"/>
        </w:rPr>
        <w:t xml:space="preserve">Art. 3 NATURA GIURIDICA </w:t>
      </w:r>
    </w:p>
    <w:p w:rsidR="00000000" w:rsidDel="00000000" w:rsidP="00000000" w:rsidRDefault="00000000" w:rsidRPr="00000000" w14:paraId="00000022">
      <w:pPr>
        <w:numPr>
          <w:ilvl w:val="3"/>
          <w:numId w:val="8"/>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right="138" w:firstLine="0"/>
        <w:rPr>
          <w:b w:val="1"/>
          <w:color w:val="000000"/>
          <w:sz w:val="22"/>
          <w:szCs w:val="22"/>
        </w:rPr>
      </w:pPr>
      <w:r w:rsidDel="00000000" w:rsidR="00000000" w:rsidRPr="00000000">
        <w:rPr>
          <w:color w:val="000000"/>
          <w:sz w:val="22"/>
          <w:szCs w:val="22"/>
          <w:rtl w:val="0"/>
        </w:rPr>
        <w:t xml:space="preserve">Con il presente Contratto, le Parti intendono costituire un rapporto di lavoro autonomo professionale ai sensi degli artt. 2222 e ss. del Codice civile. </w:t>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0"/>
        </w:tabs>
        <w:spacing w:line="240" w:lineRule="auto"/>
        <w:rPr>
          <w:b w:val="1"/>
          <w:color w:val="000000"/>
          <w:sz w:val="22"/>
          <w:szCs w:val="22"/>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left" w:leader="none" w:pos="0"/>
        </w:tabs>
        <w:spacing w:line="276" w:lineRule="auto"/>
        <w:rPr>
          <w:b w:val="1"/>
          <w:color w:val="000000"/>
          <w:sz w:val="22"/>
          <w:szCs w:val="22"/>
        </w:rPr>
      </w:pPr>
      <w:r w:rsidDel="00000000" w:rsidR="00000000" w:rsidRPr="00000000">
        <w:rPr>
          <w:b w:val="1"/>
          <w:color w:val="000000"/>
          <w:sz w:val="22"/>
          <w:szCs w:val="22"/>
          <w:rtl w:val="0"/>
        </w:rPr>
        <w:t xml:space="preserve">Art. 4 DURATA DEL CONTRATTO</w:t>
      </w:r>
    </w:p>
    <w:p w:rsidR="00000000" w:rsidDel="00000000" w:rsidP="00000000" w:rsidRDefault="00000000" w:rsidRPr="00000000" w14:paraId="00000025">
      <w:pPr>
        <w:numPr>
          <w:ilvl w:val="0"/>
          <w:numId w:val="10"/>
        </w:numPr>
        <w:pBdr>
          <w:top w:space="0" w:sz="0" w:val="nil"/>
          <w:left w:space="0" w:sz="0" w:val="nil"/>
          <w:bottom w:space="0" w:sz="0" w:val="nil"/>
          <w:right w:space="0" w:sz="0" w:val="nil"/>
          <w:between w:space="0" w:sz="0" w:val="nil"/>
        </w:pBdr>
        <w:tabs>
          <w:tab w:val="left" w:leader="none" w:pos="0"/>
          <w:tab w:val="left" w:leader="none" w:pos="284"/>
          <w:tab w:val="left" w:leader="none" w:pos="426"/>
        </w:tabs>
        <w:spacing w:line="240" w:lineRule="auto"/>
        <w:ind w:left="0" w:firstLine="0"/>
        <w:rPr>
          <w:color w:val="000000"/>
          <w:sz w:val="22"/>
          <w:szCs w:val="22"/>
        </w:rPr>
      </w:pPr>
      <w:r w:rsidDel="00000000" w:rsidR="00000000" w:rsidRPr="00000000">
        <w:rPr>
          <w:color w:val="000000"/>
          <w:sz w:val="22"/>
          <w:szCs w:val="22"/>
          <w:rtl w:val="0"/>
        </w:rPr>
        <w:t xml:space="preserve">L’incarico avrà inizio </w:t>
      </w:r>
      <w:r w:rsidDel="00000000" w:rsidR="00000000" w:rsidRPr="00000000">
        <w:rPr>
          <w:sz w:val="22"/>
          <w:szCs w:val="22"/>
          <w:rtl w:val="0"/>
        </w:rPr>
        <w:t xml:space="preserve">a decorrere dalla data di sottoscrizione del presente contratto fino al 31.08.2025., salvo proroghe da parte dell’Unità di missione</w:t>
      </w:r>
      <w:r w:rsidDel="00000000" w:rsidR="00000000" w:rsidRPr="00000000">
        <w:rPr>
          <w:color w:val="000000"/>
          <w:sz w:val="22"/>
          <w:szCs w:val="22"/>
          <w:rtl w:val="0"/>
        </w:rPr>
        <w:t xml:space="preserve">. </w:t>
      </w:r>
    </w:p>
    <w:p w:rsidR="00000000" w:rsidDel="00000000" w:rsidP="00000000" w:rsidRDefault="00000000" w:rsidRPr="00000000" w14:paraId="00000026">
      <w:pPr>
        <w:numPr>
          <w:ilvl w:val="0"/>
          <w:numId w:val="10"/>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bookmarkStart w:colFirst="0" w:colLast="0" w:name="_heading=h.30j0zll" w:id="1"/>
      <w:bookmarkEnd w:id="1"/>
      <w:r w:rsidDel="00000000" w:rsidR="00000000" w:rsidRPr="00000000">
        <w:rPr>
          <w:color w:val="000000"/>
          <w:sz w:val="22"/>
          <w:szCs w:val="22"/>
          <w:rtl w:val="0"/>
        </w:rPr>
        <w:t xml:space="preserve">Le Parti convengono che non è ammesso il rinnovo del presente Contratto. </w:t>
      </w:r>
    </w:p>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left" w:leader="none" w:pos="0"/>
          <w:tab w:val="left" w:leader="none" w:pos="284"/>
        </w:tabs>
        <w:spacing w:line="240" w:lineRule="auto"/>
        <w:rPr>
          <w:color w:val="000000"/>
          <w:sz w:val="22"/>
          <w:szCs w:val="22"/>
        </w:rPr>
      </w:pPr>
      <w:r w:rsidDel="00000000" w:rsidR="00000000" w:rsidRPr="00000000">
        <w:rPr>
          <w:color w:val="000000"/>
          <w:sz w:val="22"/>
          <w:szCs w:val="22"/>
          <w:rtl w:val="0"/>
        </w:rPr>
        <w:t xml:space="preserve">L’eventuale differimento del termine di conclusione dell’incarico originario, concordata per iscritto tra le parti, è consentito, in via eccezionale, al solo fine di completare il progetto e per ritardi non imputabili al prestatore, ferma restando la misura del compenso pattuito in sede di affidamento dell’incarico, nonché il rispetto delle tempistiche previste per la realizzazione degli interventi dalla normativa nazionale e comunitaria di riferimento.</w:t>
      </w:r>
    </w:p>
    <w:p w:rsidR="00000000" w:rsidDel="00000000" w:rsidP="00000000" w:rsidRDefault="00000000" w:rsidRPr="00000000" w14:paraId="00000028">
      <w:pPr>
        <w:pBdr>
          <w:top w:space="0" w:sz="0" w:val="nil"/>
          <w:left w:space="0" w:sz="0" w:val="nil"/>
          <w:bottom w:space="0" w:sz="0" w:val="nil"/>
          <w:right w:space="0" w:sz="0" w:val="nil"/>
          <w:between w:space="0" w:sz="0" w:val="nil"/>
        </w:pBdr>
        <w:tabs>
          <w:tab w:val="left" w:leader="none" w:pos="0"/>
        </w:tabs>
        <w:spacing w:line="240" w:lineRule="auto"/>
        <w:rPr>
          <w:b w:val="1"/>
          <w:color w:val="000000"/>
          <w:sz w:val="22"/>
          <w:szCs w:val="22"/>
        </w:rPr>
      </w:pPr>
      <w:bookmarkStart w:colFirst="0" w:colLast="0" w:name="_heading=h.1fob9te" w:id="2"/>
      <w:bookmarkEnd w:id="2"/>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left" w:leader="none" w:pos="0"/>
        </w:tabs>
        <w:spacing w:line="276" w:lineRule="auto"/>
        <w:rPr>
          <w:b w:val="1"/>
          <w:color w:val="000000"/>
          <w:sz w:val="22"/>
          <w:szCs w:val="22"/>
        </w:rPr>
      </w:pPr>
      <w:r w:rsidDel="00000000" w:rsidR="00000000" w:rsidRPr="00000000">
        <w:rPr>
          <w:b w:val="1"/>
          <w:color w:val="000000"/>
          <w:sz w:val="22"/>
          <w:szCs w:val="22"/>
          <w:rtl w:val="0"/>
        </w:rPr>
        <w:t xml:space="preserve">Art. 5 CORRISPETTIVO E MODALITÀ DI REMUNERAZIONE </w:t>
      </w:r>
    </w:p>
    <w:p w:rsidR="00000000" w:rsidDel="00000000" w:rsidP="00000000" w:rsidRDefault="00000000" w:rsidRPr="00000000" w14:paraId="0000002A">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sz w:val="22"/>
          <w:szCs w:val="22"/>
        </w:rPr>
      </w:pPr>
      <w:r w:rsidDel="00000000" w:rsidR="00000000" w:rsidRPr="00000000">
        <w:rPr>
          <w:sz w:val="22"/>
          <w:szCs w:val="22"/>
          <w:rtl w:val="0"/>
        </w:rPr>
        <w:t xml:space="preserve">La prestazione professionale prevede un compenso orario di € 42,00 onnicomprensivi per un numero di massimo 150 ore ed un totale da corrispondere pari ad € 6.300,00</w:t>
      </w:r>
    </w:p>
    <w:p w:rsidR="00000000" w:rsidDel="00000000" w:rsidP="00000000" w:rsidRDefault="00000000" w:rsidRPr="00000000" w14:paraId="0000002B">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Sui compensi, da corrispondere in proporzione alle ore effettivamente svolte e rilevate (attraverso timesheet o sistemi elettronici), saranno applicate le ritenute assistenziali e fiscali nella misura prevista dalle vigenti disposizioni di legge.</w:t>
      </w:r>
    </w:p>
    <w:p w:rsidR="00000000" w:rsidDel="00000000" w:rsidP="00000000" w:rsidRDefault="00000000" w:rsidRPr="00000000" w14:paraId="0000002C">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Il compenso sarà erogato al termine della prestazione e liquidato a seguito di relazione dell’attività esibizione del Registro delle attività svolte e relazione finale </w:t>
      </w:r>
      <w:r w:rsidDel="00000000" w:rsidR="00000000" w:rsidRPr="00000000">
        <w:rPr>
          <w:sz w:val="22"/>
          <w:szCs w:val="22"/>
          <w:rtl w:val="0"/>
        </w:rPr>
        <w:t xml:space="preserve">relativa</w:t>
      </w:r>
      <w:r w:rsidDel="00000000" w:rsidR="00000000" w:rsidRPr="00000000">
        <w:rPr>
          <w:color w:val="000000"/>
          <w:sz w:val="22"/>
          <w:szCs w:val="22"/>
          <w:rtl w:val="0"/>
        </w:rPr>
        <w:t xml:space="preserve"> agli interventi nonché dietro presentazione della notula di pagamento. </w:t>
      </w:r>
    </w:p>
    <w:p w:rsidR="00000000" w:rsidDel="00000000" w:rsidP="00000000" w:rsidRDefault="00000000" w:rsidRPr="00000000" w14:paraId="0000002D">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La notula di pagamento dovrà essere emessa successivamente al rilascio del Certificato di regolare esecuzione con esito positivo, in relazione al servizio di formazione svolto da parte dell’incaricato.</w:t>
      </w:r>
    </w:p>
    <w:p w:rsidR="00000000" w:rsidDel="00000000" w:rsidP="00000000" w:rsidRDefault="00000000" w:rsidRPr="00000000" w14:paraId="0000002E">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sz w:val="22"/>
          <w:szCs w:val="22"/>
        </w:rPr>
      </w:pPr>
      <w:r w:rsidDel="00000000" w:rsidR="00000000" w:rsidRPr="00000000">
        <w:rPr>
          <w:sz w:val="22"/>
          <w:szCs w:val="22"/>
          <w:rtl w:val="0"/>
        </w:rPr>
        <w:t xml:space="preserve">Il Certificato di regolare esecuzione verrà rilasciato previo raggiungimento del target minimo di 5 corsisti che conseguono l’attestato finale ovvero che abbiano raggiunto il 70% delle presenze</w:t>
      </w:r>
      <w:r w:rsidDel="00000000" w:rsidR="00000000" w:rsidRPr="00000000">
        <w:rPr>
          <w:sz w:val="22"/>
          <w:szCs w:val="22"/>
          <w:rtl w:val="0"/>
        </w:rPr>
        <w:t xml:space="preserve">. </w:t>
      </w:r>
    </w:p>
    <w:p w:rsidR="00000000" w:rsidDel="00000000" w:rsidP="00000000" w:rsidRDefault="00000000" w:rsidRPr="00000000" w14:paraId="0000002F">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 aspirante rinuncerà alla richiesta di interessi legali e/o oneri di qualunque tipo per eventuali ritardi nel pagamento indipendenti dalla volontà dell’Istituzione scolastica.   </w:t>
      </w:r>
    </w:p>
    <w:p w:rsidR="00000000" w:rsidDel="00000000" w:rsidP="00000000" w:rsidRDefault="00000000" w:rsidRPr="00000000" w14:paraId="00000030">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Ai fini del pagamento, l’Istituto, ove approvi i contenuti del timesheet, di cui al comma precedente, ed in seguito a certificato di regolare esecuzione da parte del RUP autorizzerà l’incaricato ad emettere la notula di pagamento.</w:t>
      </w:r>
    </w:p>
    <w:p w:rsidR="00000000" w:rsidDel="00000000" w:rsidP="00000000" w:rsidRDefault="00000000" w:rsidRPr="00000000" w14:paraId="00000031">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bookmarkStart w:colFirst="0" w:colLast="0" w:name="_heading=h.3znysh7" w:id="3"/>
      <w:bookmarkEnd w:id="3"/>
      <w:r w:rsidDel="00000000" w:rsidR="00000000" w:rsidRPr="00000000">
        <w:rPr>
          <w:color w:val="000000"/>
          <w:sz w:val="22"/>
          <w:szCs w:val="22"/>
          <w:rtl w:val="0"/>
        </w:rPr>
        <w:t xml:space="preserve">Non sarà dovuta nessuna altra somma per alcun titolo o causa, anche nel caso di recesso e/o risoluzione unilaterale o consensuale del presente Contratto. </w:t>
      </w:r>
    </w:p>
    <w:p w:rsidR="00000000" w:rsidDel="00000000" w:rsidP="00000000" w:rsidRDefault="00000000" w:rsidRPr="00000000" w14:paraId="00000032">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I costi e le spese necessarie all’espletamento dell’incarico sono a carico dell’incaricato e devono intendersi già comprese nel corrispettivo di cui al precedente comma 1.</w:t>
      </w:r>
    </w:p>
    <w:p w:rsidR="00000000" w:rsidDel="00000000" w:rsidP="00000000" w:rsidRDefault="00000000" w:rsidRPr="00000000" w14:paraId="00000033">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sz w:val="22"/>
          <w:szCs w:val="22"/>
          <w:rtl w:val="0"/>
        </w:rPr>
        <w:t xml:space="preserve">L’incaricato</w:t>
      </w:r>
      <w:r w:rsidDel="00000000" w:rsidR="00000000" w:rsidRPr="00000000">
        <w:rPr>
          <w:color w:val="000000"/>
          <w:sz w:val="22"/>
          <w:szCs w:val="22"/>
          <w:rtl w:val="0"/>
        </w:rPr>
        <w:t xml:space="preserve"> sarà personalmente responsabile per il pagamento di ogni imposta da lui dovuta e per ogni altro adempimento previsto dalla normativa in relazione al compenso a lui corrisposto. </w:t>
      </w:r>
    </w:p>
    <w:p w:rsidR="00000000" w:rsidDel="00000000" w:rsidP="00000000" w:rsidRDefault="00000000" w:rsidRPr="00000000" w14:paraId="00000034">
      <w:pPr>
        <w:numPr>
          <w:ilvl w:val="0"/>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Il Contratto non dà luogo a trattamento previdenziale né a trattamento di fine rapporto.</w:t>
      </w:r>
    </w:p>
    <w:p w:rsidR="00000000" w:rsidDel="00000000" w:rsidP="00000000" w:rsidRDefault="00000000" w:rsidRPr="00000000" w14:paraId="00000035">
      <w:pPr>
        <w:pBdr>
          <w:top w:space="0" w:sz="0" w:val="nil"/>
          <w:left w:space="0" w:sz="0" w:val="nil"/>
          <w:bottom w:space="0" w:sz="0" w:val="nil"/>
          <w:right w:space="0" w:sz="0" w:val="nil"/>
          <w:between w:space="0" w:sz="0" w:val="nil"/>
        </w:pBdr>
        <w:tabs>
          <w:tab w:val="left" w:leader="none" w:pos="0"/>
          <w:tab w:val="left" w:leader="none" w:pos="284"/>
        </w:tabs>
        <w:spacing w:before="120" w:line="276" w:lineRule="auto"/>
        <w:rPr>
          <w:color w:val="ff0000"/>
          <w:sz w:val="22"/>
          <w:szCs w:val="22"/>
        </w:rPr>
      </w:pPr>
      <w:bookmarkStart w:colFirst="0" w:colLast="0" w:name="_heading=h.2et92p0" w:id="4"/>
      <w:bookmarkEnd w:id="4"/>
      <w:r w:rsidDel="00000000" w:rsidR="00000000" w:rsidRPr="00000000">
        <w:rPr>
          <w:b w:val="1"/>
          <w:color w:val="000000"/>
          <w:sz w:val="22"/>
          <w:szCs w:val="22"/>
          <w:rtl w:val="0"/>
        </w:rPr>
        <w:t xml:space="preserve">Art. 6 VERIFICA DELL'ESECUZIONE E DEL BUON ESITO DELL'INCARICO  </w:t>
      </w:r>
      <w:r w:rsidDel="00000000" w:rsidR="00000000" w:rsidRPr="00000000">
        <w:rPr>
          <w:rtl w:val="0"/>
        </w:rPr>
      </w:r>
    </w:p>
    <w:p w:rsidR="00000000" w:rsidDel="00000000" w:rsidP="00000000" w:rsidRDefault="00000000" w:rsidRPr="00000000" w14:paraId="00000036">
      <w:pPr>
        <w:numPr>
          <w:ilvl w:val="3"/>
          <w:numId w:val="12"/>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426" w:hanging="360"/>
        <w:rPr>
          <w:sz w:val="22"/>
          <w:szCs w:val="22"/>
        </w:rPr>
      </w:pPr>
      <w:r w:rsidDel="00000000" w:rsidR="00000000" w:rsidRPr="00000000">
        <w:rPr>
          <w:color w:val="000000"/>
          <w:sz w:val="22"/>
          <w:szCs w:val="22"/>
          <w:rtl w:val="0"/>
        </w:rPr>
        <w:t xml:space="preserve">Il funzionario delegato verifica periodicamente il corretto svolgimento dell'incarico. </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sz w:val="22"/>
          <w:szCs w:val="22"/>
        </w:rPr>
      </w:pPr>
      <w:r w:rsidDel="00000000" w:rsidR="00000000" w:rsidRPr="00000000">
        <w:rPr>
          <w:sz w:val="22"/>
          <w:szCs w:val="22"/>
          <w:rtl w:val="0"/>
        </w:rPr>
        <w:t xml:space="preserve"> 2.</w:t>
      </w:r>
      <w:r w:rsidDel="00000000" w:rsidR="00000000" w:rsidRPr="00000000">
        <w:rPr>
          <w:color w:val="000000"/>
          <w:sz w:val="22"/>
          <w:szCs w:val="22"/>
          <w:rtl w:val="0"/>
        </w:rPr>
        <w:t xml:space="preserve">Qualora i risultati delle prestazioni fornite dall’incaricato risultino non conformi a quanto richiesto sulla base dell’Avviso, ovvero siano del tutto insoddisfacenti, il funzionario competente può richiedere all’incaricato di integrare i risultati entro un termine stabilito, comunque non superiore a novanta giorni, ovvero può risolvere il contratto per inadempienza. </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left" w:leader="none" w:pos="0"/>
          <w:tab w:val="left" w:leader="none" w:pos="284"/>
        </w:tabs>
        <w:spacing w:before="120" w:line="276" w:lineRule="auto"/>
        <w:rPr>
          <w:b w:val="1"/>
          <w:color w:val="000000"/>
          <w:sz w:val="22"/>
          <w:szCs w:val="22"/>
        </w:rPr>
      </w:pPr>
      <w:r w:rsidDel="00000000" w:rsidR="00000000" w:rsidRPr="00000000">
        <w:rPr>
          <w:b w:val="1"/>
          <w:color w:val="000000"/>
          <w:sz w:val="22"/>
          <w:szCs w:val="22"/>
          <w:rtl w:val="0"/>
        </w:rPr>
        <w:t xml:space="preserve">Art. 7 RESPONSABILITÀ</w:t>
      </w:r>
    </w:p>
    <w:p w:rsidR="00000000" w:rsidDel="00000000" w:rsidP="00000000" w:rsidRDefault="00000000" w:rsidRPr="00000000" w14:paraId="00000039">
      <w:pPr>
        <w:numPr>
          <w:ilvl w:val="0"/>
          <w:numId w:val="9"/>
        </w:numPr>
        <w:tabs>
          <w:tab w:val="left" w:leader="none" w:pos="142"/>
          <w:tab w:val="left" w:leader="none" w:pos="284"/>
        </w:tabs>
        <w:spacing w:line="240" w:lineRule="auto"/>
        <w:ind w:left="0" w:firstLine="0"/>
        <w:rPr>
          <w:sz w:val="22"/>
          <w:szCs w:val="22"/>
        </w:rPr>
      </w:pPr>
      <w:r w:rsidDel="00000000" w:rsidR="00000000" w:rsidRPr="00000000">
        <w:rPr>
          <w:sz w:val="22"/>
          <w:szCs w:val="22"/>
          <w:rtl w:val="0"/>
        </w:rPr>
        <w:t xml:space="preserve">L’incaricato sarà responsabile, nei confronti dell’Istituto, per tutti i danni diretti e/o indiretti ed ogni altro onere o spesa che trovino causa o occasione nelle attività svolte dallo stesso.</w:t>
      </w:r>
    </w:p>
    <w:p w:rsidR="00000000" w:rsidDel="00000000" w:rsidP="00000000" w:rsidRDefault="00000000" w:rsidRPr="00000000" w14:paraId="0000003A">
      <w:pPr>
        <w:numPr>
          <w:ilvl w:val="0"/>
          <w:numId w:val="9"/>
        </w:numPr>
        <w:tabs>
          <w:tab w:val="left" w:leader="none" w:pos="142"/>
          <w:tab w:val="left" w:leader="none" w:pos="284"/>
        </w:tabs>
        <w:spacing w:line="240" w:lineRule="auto"/>
        <w:ind w:left="0" w:firstLine="0"/>
        <w:rPr>
          <w:sz w:val="22"/>
          <w:szCs w:val="22"/>
        </w:rPr>
      </w:pPr>
      <w:r w:rsidDel="00000000" w:rsidR="00000000" w:rsidRPr="00000000">
        <w:rPr>
          <w:sz w:val="22"/>
          <w:szCs w:val="22"/>
          <w:rtl w:val="0"/>
        </w:rPr>
        <w:t xml:space="preserve">L’Istituto non potrà essere ritenuto in nessun caso responsabile per eventuali contestazioni, di carattere civile, amministrativo o penale, derivanti o connessi alle attività svolte dall’incaricato.</w:t>
      </w:r>
    </w:p>
    <w:p w:rsidR="00000000" w:rsidDel="00000000" w:rsidP="00000000" w:rsidRDefault="00000000" w:rsidRPr="00000000" w14:paraId="0000003B">
      <w:pPr>
        <w:numPr>
          <w:ilvl w:val="0"/>
          <w:numId w:val="9"/>
        </w:numPr>
        <w:tabs>
          <w:tab w:val="left" w:leader="none" w:pos="142"/>
          <w:tab w:val="left" w:leader="none" w:pos="284"/>
        </w:tabs>
        <w:spacing w:line="240" w:lineRule="auto"/>
        <w:ind w:left="0" w:firstLine="0"/>
        <w:rPr>
          <w:sz w:val="22"/>
          <w:szCs w:val="22"/>
        </w:rPr>
      </w:pPr>
      <w:r w:rsidDel="00000000" w:rsidR="00000000" w:rsidRPr="00000000">
        <w:rPr>
          <w:sz w:val="22"/>
          <w:szCs w:val="22"/>
          <w:rtl w:val="0"/>
        </w:rPr>
        <w:t xml:space="preserve">L’Istituto dovrà conseguentemente essere manlevato e tenuto indenne rispetto a richieste, azioni e istanze di ogni sorta, giudiziarie e non giudiziarie, inerenti alle prestazioni rese dall’incaricato, e presentate ad opera di terzi di ogni tipo.</w:t>
      </w:r>
    </w:p>
    <w:p w:rsidR="00000000" w:rsidDel="00000000" w:rsidP="00000000" w:rsidRDefault="00000000" w:rsidRPr="00000000" w14:paraId="0000003C">
      <w:pPr>
        <w:numPr>
          <w:ilvl w:val="0"/>
          <w:numId w:val="9"/>
        </w:numPr>
        <w:tabs>
          <w:tab w:val="left" w:leader="none" w:pos="142"/>
          <w:tab w:val="left" w:leader="none" w:pos="284"/>
        </w:tabs>
        <w:spacing w:line="240" w:lineRule="auto"/>
        <w:ind w:left="0" w:firstLine="0"/>
        <w:rPr>
          <w:sz w:val="22"/>
          <w:szCs w:val="22"/>
        </w:rPr>
      </w:pPr>
      <w:r w:rsidDel="00000000" w:rsidR="00000000" w:rsidRPr="00000000">
        <w:rPr>
          <w:sz w:val="22"/>
          <w:szCs w:val="22"/>
          <w:rtl w:val="0"/>
        </w:rPr>
        <w:t xml:space="preserve">L’Istituto dovrà parimenti essere manlevato e tenuto indenne rispetto a decrementi patrimoniali di ogni sorta, quali ad esempio risarcimenti, ristori, indennità e sanzioni, che dovessero trovare origine o occasione nelle prestazioni rese dall’Incaricato, e che siano fatti valere da soggetti terzi.</w:t>
      </w:r>
    </w:p>
    <w:p w:rsidR="00000000" w:rsidDel="00000000" w:rsidP="00000000" w:rsidRDefault="00000000" w:rsidRPr="00000000" w14:paraId="0000003D">
      <w:pPr>
        <w:numPr>
          <w:ilvl w:val="0"/>
          <w:numId w:val="9"/>
        </w:numPr>
        <w:tabs>
          <w:tab w:val="left" w:leader="none" w:pos="142"/>
          <w:tab w:val="left" w:leader="none" w:pos="284"/>
        </w:tabs>
        <w:spacing w:line="240" w:lineRule="auto"/>
        <w:ind w:left="0" w:firstLine="0"/>
        <w:rPr>
          <w:sz w:val="22"/>
          <w:szCs w:val="22"/>
        </w:rPr>
      </w:pPr>
      <w:r w:rsidDel="00000000" w:rsidR="00000000" w:rsidRPr="00000000">
        <w:rPr>
          <w:sz w:val="22"/>
          <w:szCs w:val="22"/>
          <w:rtl w:val="0"/>
        </w:rPr>
        <w:t xml:space="preserve">L’incaricato sarà altresì responsabile per il mancato completamento delle attività entro i termini di cui al precedente articolo 4, fatto salvo il caso in cui l’eventuale ritardo derivi da circostanza a lui non imputabile.</w:t>
      </w:r>
    </w:p>
    <w:p w:rsidR="00000000" w:rsidDel="00000000" w:rsidP="00000000" w:rsidRDefault="00000000" w:rsidRPr="00000000" w14:paraId="0000003E">
      <w:pPr>
        <w:numPr>
          <w:ilvl w:val="0"/>
          <w:numId w:val="9"/>
        </w:numPr>
        <w:tabs>
          <w:tab w:val="left" w:leader="none" w:pos="142"/>
          <w:tab w:val="left" w:leader="none" w:pos="284"/>
        </w:tabs>
        <w:spacing w:line="240" w:lineRule="auto"/>
        <w:ind w:left="0" w:firstLine="0"/>
        <w:rPr>
          <w:sz w:val="22"/>
          <w:szCs w:val="22"/>
        </w:rPr>
      </w:pPr>
      <w:r w:rsidDel="00000000" w:rsidR="00000000" w:rsidRPr="00000000">
        <w:rPr>
          <w:sz w:val="22"/>
          <w:szCs w:val="22"/>
          <w:rtl w:val="0"/>
        </w:rPr>
        <w:t xml:space="preserve">L’incaricato dichiara di assumere a proprio carico la vigilanza sugli alunni ad essa affidati nell’ambito dell’intervento didattico cui al presente contratto. </w:t>
      </w:r>
    </w:p>
    <w:p w:rsidR="00000000" w:rsidDel="00000000" w:rsidP="00000000" w:rsidRDefault="00000000" w:rsidRPr="00000000" w14:paraId="0000003F">
      <w:pPr>
        <w:tabs>
          <w:tab w:val="left" w:leader="none" w:pos="142"/>
          <w:tab w:val="left" w:leader="none" w:pos="284"/>
        </w:tabs>
        <w:spacing w:line="240" w:lineRule="auto"/>
        <w:rPr>
          <w:sz w:val="22"/>
          <w:szCs w:val="22"/>
        </w:rPr>
      </w:pPr>
      <w:r w:rsidDel="00000000" w:rsidR="00000000" w:rsidRPr="00000000">
        <w:rPr>
          <w:sz w:val="22"/>
          <w:szCs w:val="22"/>
          <w:rtl w:val="0"/>
        </w:rPr>
        <w:t xml:space="preserve">L’incaricato dichiara di aver preso visione e di essere a conoscenza degli artt. 2043, 2047, 2048 del Codice civile, integrati dalla Legge 11.07.1980 n. 312; </w:t>
      </w:r>
    </w:p>
    <w:p w:rsidR="00000000" w:rsidDel="00000000" w:rsidP="00000000" w:rsidRDefault="00000000" w:rsidRPr="00000000" w14:paraId="00000040">
      <w:pPr>
        <w:spacing w:before="120" w:line="276" w:lineRule="auto"/>
        <w:rPr>
          <w:b w:val="1"/>
          <w:sz w:val="22"/>
          <w:szCs w:val="22"/>
        </w:rPr>
      </w:pPr>
      <w:r w:rsidDel="00000000" w:rsidR="00000000" w:rsidRPr="00000000">
        <w:rPr>
          <w:b w:val="1"/>
          <w:sz w:val="22"/>
          <w:szCs w:val="22"/>
          <w:rtl w:val="0"/>
        </w:rPr>
        <w:t xml:space="preserve">Art. 8 NON ESCLUSIVITÀ DEL RAPPORTO E CAUSE DI INCOMPATIBILITÀ</w:t>
      </w:r>
    </w:p>
    <w:p w:rsidR="00000000" w:rsidDel="00000000" w:rsidP="00000000" w:rsidRDefault="00000000" w:rsidRPr="00000000" w14:paraId="00000041">
      <w:pPr>
        <w:numPr>
          <w:ilvl w:val="0"/>
          <w:numId w:val="1"/>
        </w:numPr>
        <w:pBdr>
          <w:top w:space="0" w:sz="0" w:val="nil"/>
          <w:left w:space="0" w:sz="0" w:val="nil"/>
          <w:bottom w:space="0" w:sz="0" w:val="nil"/>
          <w:right w:space="0" w:sz="0" w:val="nil"/>
          <w:between w:space="0" w:sz="0" w:val="nil"/>
        </w:pBdr>
        <w:tabs>
          <w:tab w:val="left" w:leader="none" w:pos="284"/>
        </w:tabs>
        <w:spacing w:line="240" w:lineRule="auto"/>
        <w:ind w:left="0" w:firstLine="0"/>
        <w:rPr>
          <w:b w:val="1"/>
          <w:color w:val="000000"/>
          <w:sz w:val="22"/>
          <w:szCs w:val="22"/>
        </w:rPr>
      </w:pPr>
      <w:r w:rsidDel="00000000" w:rsidR="00000000" w:rsidRPr="00000000">
        <w:rPr>
          <w:color w:val="000000"/>
          <w:sz w:val="22"/>
          <w:szCs w:val="22"/>
          <w:rtl w:val="0"/>
        </w:rPr>
        <w:t xml:space="preserve">Il presente Contratto non impone all’incaricato, alcun vincolo di esclusiva e, pertanto, lo stesso resterà libero di svolgere altre attività professionali, nei limiti di quanto previsto nei commi che seguono.</w:t>
      </w:r>
      <w:r w:rsidDel="00000000" w:rsidR="00000000" w:rsidRPr="00000000">
        <w:rPr>
          <w:rtl w:val="0"/>
        </w:rPr>
      </w:r>
    </w:p>
    <w:p w:rsidR="00000000" w:rsidDel="00000000" w:rsidP="00000000" w:rsidRDefault="00000000" w:rsidRPr="00000000" w14:paraId="00000042">
      <w:pPr>
        <w:numPr>
          <w:ilvl w:val="0"/>
          <w:numId w:val="1"/>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L’incaricato dichiara e garantisce che non assumerà, direttamente o per interposta persona, obblighi o restrizioni che possano interferire, essere incompatibili o dar luogo a conflitti di interesse, anche solo potenziali, in relazione alle prestazioni oggetto del presente Contratto. </w:t>
      </w:r>
    </w:p>
    <w:p w:rsidR="00000000" w:rsidDel="00000000" w:rsidP="00000000" w:rsidRDefault="00000000" w:rsidRPr="00000000" w14:paraId="00000043">
      <w:pPr>
        <w:numPr>
          <w:ilvl w:val="0"/>
          <w:numId w:val="1"/>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L’incaricato dichiara che comunicherà immediatamente all’Istituto qualsiasi circostanza che possa assumere rilevanza ai fini del presente Incarico, anche con riferimento all’eventuale sopravvenienza di circostanze ostative alla prosecuzione dell’Incarico, ai sensi di quanto previsto dalla normativa vigente.</w:t>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left" w:leader="none" w:pos="0"/>
          <w:tab w:val="left" w:leader="none" w:pos="284"/>
        </w:tabs>
        <w:spacing w:before="120" w:line="276" w:lineRule="auto"/>
        <w:rPr>
          <w:b w:val="1"/>
          <w:color w:val="000000"/>
          <w:sz w:val="22"/>
          <w:szCs w:val="22"/>
        </w:rPr>
      </w:pPr>
      <w:r w:rsidDel="00000000" w:rsidR="00000000" w:rsidRPr="00000000">
        <w:rPr>
          <w:b w:val="1"/>
          <w:color w:val="000000"/>
          <w:sz w:val="22"/>
          <w:szCs w:val="22"/>
          <w:rtl w:val="0"/>
        </w:rPr>
        <w:t xml:space="preserve">Art. 9 DIRITTO DI RECESSO </w:t>
      </w:r>
    </w:p>
    <w:p w:rsidR="00000000" w:rsidDel="00000000" w:rsidP="00000000" w:rsidRDefault="00000000" w:rsidRPr="00000000" w14:paraId="00000045">
      <w:pPr>
        <w:numPr>
          <w:ilvl w:val="0"/>
          <w:numId w:val="14"/>
        </w:numPr>
        <w:pBdr>
          <w:top w:space="0" w:sz="0" w:val="nil"/>
          <w:left w:space="0" w:sz="0" w:val="nil"/>
          <w:bottom w:space="0" w:sz="0" w:val="nil"/>
          <w:right w:space="0" w:sz="0" w:val="nil"/>
          <w:between w:space="0" w:sz="0" w:val="nil"/>
        </w:pBdr>
        <w:tabs>
          <w:tab w:val="left" w:leader="none" w:pos="142"/>
          <w:tab w:val="left" w:leader="none" w:pos="284"/>
          <w:tab w:val="left" w:leader="none" w:pos="426"/>
        </w:tabs>
        <w:spacing w:line="240" w:lineRule="auto"/>
        <w:ind w:left="0" w:firstLine="0"/>
        <w:rPr>
          <w:color w:val="000000"/>
          <w:sz w:val="22"/>
          <w:szCs w:val="22"/>
        </w:rPr>
      </w:pPr>
      <w:r w:rsidDel="00000000" w:rsidR="00000000" w:rsidRPr="00000000">
        <w:rPr>
          <w:color w:val="000000"/>
          <w:sz w:val="22"/>
          <w:szCs w:val="22"/>
          <w:rtl w:val="0"/>
        </w:rPr>
        <w:t xml:space="preserve">Ai sensi e per gli effetti dell’art. 1373 cod. civ., l’Istituto potrà recedere dal Contratto, in qualsiasi momento, con comunicazione a mezzo PEC da inviare con almeno 15 (quindici giorni) di preavviso.</w:t>
      </w:r>
    </w:p>
    <w:p w:rsidR="00000000" w:rsidDel="00000000" w:rsidP="00000000" w:rsidRDefault="00000000" w:rsidRPr="00000000" w14:paraId="00000046">
      <w:pPr>
        <w:numPr>
          <w:ilvl w:val="0"/>
          <w:numId w:val="14"/>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In caso di recesso esercitato nel rispetto del termine di preavviso sopra indicato, all’incaricato non spetterà alcun risarcimento o indennità in relazione alla cessazione anticipata del presente Contratto, fatta salva la remunerazione delle attività regolarmente espletate.</w:t>
      </w:r>
    </w:p>
    <w:p w:rsidR="00000000" w:rsidDel="00000000" w:rsidP="00000000" w:rsidRDefault="00000000" w:rsidRPr="00000000" w14:paraId="00000047">
      <w:pPr>
        <w:numPr>
          <w:ilvl w:val="0"/>
          <w:numId w:val="14"/>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Entrambe le parti potranno recedere dal contratto prima della scadenza per giusta causa. </w:t>
      </w:r>
    </w:p>
    <w:p w:rsidR="00000000" w:rsidDel="00000000" w:rsidP="00000000" w:rsidRDefault="00000000" w:rsidRPr="00000000" w14:paraId="00000048">
      <w:pPr>
        <w:numPr>
          <w:ilvl w:val="0"/>
          <w:numId w:val="14"/>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Il prestatore potrà recedere dal presente contratto, esercitando un preavviso di almeno n. 15 giorni, senza arrecare pregiudizio al regolare svolgimento delle attività oggetto del presente contratto, fatto salvo, in quest’ultimo caso, il risarcimento dell’eventuale danno.</w:t>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left" w:leader="none" w:pos="284"/>
        </w:tabs>
        <w:spacing w:line="240" w:lineRule="auto"/>
        <w:rPr>
          <w:color w:val="000000"/>
          <w:sz w:val="22"/>
          <w:szCs w:val="22"/>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left" w:leader="none" w:pos="0"/>
          <w:tab w:val="left" w:leader="none" w:pos="284"/>
        </w:tabs>
        <w:spacing w:line="276" w:lineRule="auto"/>
        <w:rPr>
          <w:b w:val="1"/>
          <w:color w:val="000000"/>
          <w:sz w:val="22"/>
          <w:szCs w:val="22"/>
        </w:rPr>
      </w:pPr>
      <w:r w:rsidDel="00000000" w:rsidR="00000000" w:rsidRPr="00000000">
        <w:rPr>
          <w:b w:val="1"/>
          <w:color w:val="000000"/>
          <w:sz w:val="22"/>
          <w:szCs w:val="22"/>
          <w:rtl w:val="0"/>
        </w:rPr>
        <w:t xml:space="preserve">Art. 10 DIVIETO DI CESSIONE DEL CONTRATTO</w:t>
      </w:r>
    </w:p>
    <w:p w:rsidR="00000000" w:rsidDel="00000000" w:rsidP="00000000" w:rsidRDefault="00000000" w:rsidRPr="00000000" w14:paraId="0000004B">
      <w:pPr>
        <w:numPr>
          <w:ilvl w:val="0"/>
          <w:numId w:val="2"/>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L’incaricato non potrà cedere totalmente o parzialmente il presente Contratto a terzi.</w:t>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left" w:leader="none" w:pos="0"/>
          <w:tab w:val="left" w:leader="none" w:pos="284"/>
        </w:tabs>
        <w:spacing w:before="120" w:line="276" w:lineRule="auto"/>
        <w:rPr>
          <w:b w:val="1"/>
          <w:color w:val="000000"/>
          <w:sz w:val="22"/>
          <w:szCs w:val="22"/>
        </w:rPr>
      </w:pPr>
      <w:r w:rsidDel="00000000" w:rsidR="00000000" w:rsidRPr="00000000">
        <w:rPr>
          <w:b w:val="1"/>
          <w:color w:val="000000"/>
          <w:sz w:val="22"/>
          <w:szCs w:val="22"/>
          <w:rtl w:val="0"/>
        </w:rPr>
        <w:t xml:space="preserve">Art. 11 MODIFICAZIONI DEL CONTRATTO </w:t>
      </w:r>
    </w:p>
    <w:p w:rsidR="00000000" w:rsidDel="00000000" w:rsidP="00000000" w:rsidRDefault="00000000" w:rsidRPr="00000000" w14:paraId="0000004D">
      <w:pPr>
        <w:numPr>
          <w:ilvl w:val="0"/>
          <w:numId w:val="5"/>
        </w:numPr>
        <w:pBdr>
          <w:top w:space="0" w:sz="0" w:val="nil"/>
          <w:left w:space="0" w:sz="0" w:val="nil"/>
          <w:bottom w:space="0" w:sz="0" w:val="nil"/>
          <w:right w:space="0" w:sz="0" w:val="nil"/>
          <w:between w:space="0" w:sz="0" w:val="nil"/>
        </w:pBdr>
        <w:tabs>
          <w:tab w:val="left" w:leader="none" w:pos="0"/>
          <w:tab w:val="left" w:leader="none" w:pos="284"/>
        </w:tabs>
        <w:spacing w:after="120" w:line="276" w:lineRule="auto"/>
        <w:ind w:left="0" w:firstLine="0"/>
        <w:rPr>
          <w:color w:val="000000"/>
          <w:sz w:val="22"/>
          <w:szCs w:val="22"/>
        </w:rPr>
      </w:pPr>
      <w:bookmarkStart w:colFirst="0" w:colLast="0" w:name="_heading=h.tyjcwt" w:id="5"/>
      <w:bookmarkEnd w:id="5"/>
      <w:r w:rsidDel="00000000" w:rsidR="00000000" w:rsidRPr="00000000">
        <w:rPr>
          <w:color w:val="000000"/>
          <w:sz w:val="22"/>
          <w:szCs w:val="22"/>
          <w:rtl w:val="0"/>
        </w:rPr>
        <w:t xml:space="preserve">Qualsiasi modifica al presente Contratto deve essere redatta in forma scritta e controfirmata da entrambe le parti. </w:t>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left" w:leader="none" w:pos="0"/>
          <w:tab w:val="left" w:leader="none" w:pos="284"/>
        </w:tabs>
        <w:spacing w:before="120" w:line="276" w:lineRule="auto"/>
        <w:rPr>
          <w:b w:val="1"/>
          <w:color w:val="000000"/>
          <w:sz w:val="22"/>
          <w:szCs w:val="22"/>
        </w:rPr>
      </w:pPr>
      <w:r w:rsidDel="00000000" w:rsidR="00000000" w:rsidRPr="00000000">
        <w:rPr>
          <w:b w:val="1"/>
          <w:color w:val="000000"/>
          <w:sz w:val="22"/>
          <w:szCs w:val="22"/>
          <w:rtl w:val="0"/>
        </w:rPr>
        <w:t xml:space="preserve">Art. 12 TRATTAMENTO DEI DATI PERSONALI</w:t>
      </w:r>
    </w:p>
    <w:p w:rsidR="00000000" w:rsidDel="00000000" w:rsidP="00000000" w:rsidRDefault="00000000" w:rsidRPr="00000000" w14:paraId="0000004F">
      <w:pPr>
        <w:numPr>
          <w:ilvl w:val="0"/>
          <w:numId w:val="13"/>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Le Parti si obbligano a rispettare le disposizioni di cui al Regolamento (UE) 679/2016 (GDPR) del Parlamento europeo e del Consiglio del 27 aprile 2016, nonché al decreto legislativo 30 giugno 2003, n. 196 e s.m.i., e ad adottare tutte le misure di salvaguardia prescritte e ad introdurre quelle altre che il Garante dovesse disporre. </w:t>
      </w:r>
    </w:p>
    <w:p w:rsidR="00000000" w:rsidDel="00000000" w:rsidP="00000000" w:rsidRDefault="00000000" w:rsidRPr="00000000" w14:paraId="00000050">
      <w:pPr>
        <w:numPr>
          <w:ilvl w:val="0"/>
          <w:numId w:val="13"/>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Ai sensi dell’art. 13 del GDPR, in relazione ai dati personali il cui conferimento è richiesto ai fini dell’Incarico, si precisa che: </w:t>
      </w:r>
    </w:p>
    <w:p w:rsidR="00000000" w:rsidDel="00000000" w:rsidP="00000000" w:rsidRDefault="00000000" w:rsidRPr="00000000" w14:paraId="00000051">
      <w:pPr>
        <w:numPr>
          <w:ilvl w:val="0"/>
          <w:numId w:val="4"/>
        </w:numPr>
        <w:pBdr>
          <w:top w:space="0" w:sz="0" w:val="nil"/>
          <w:left w:space="0" w:sz="0" w:val="nil"/>
          <w:bottom w:space="0" w:sz="0" w:val="nil"/>
          <w:right w:space="0" w:sz="0" w:val="nil"/>
          <w:between w:space="0" w:sz="0" w:val="nil"/>
        </w:pBdr>
        <w:tabs>
          <w:tab w:val="left" w:leader="none" w:pos="284"/>
        </w:tabs>
        <w:spacing w:line="240" w:lineRule="auto"/>
        <w:ind w:left="709" w:hanging="283"/>
        <w:rPr>
          <w:color w:val="000000"/>
          <w:sz w:val="22"/>
          <w:szCs w:val="22"/>
        </w:rPr>
      </w:pPr>
      <w:r w:rsidDel="00000000" w:rsidR="00000000" w:rsidRPr="00000000">
        <w:rPr>
          <w:color w:val="000000"/>
          <w:sz w:val="22"/>
          <w:szCs w:val="22"/>
          <w:rtl w:val="0"/>
        </w:rPr>
        <w:t xml:space="preserve">Titolare del trattamento è il Liceo Scientifico Torelli al quale ci si potrà rivolgere per esercitare i diritti degli interessati, scrivendo all’indirizzo PEC:  </w:t>
      </w:r>
    </w:p>
    <w:p w:rsidR="00000000" w:rsidDel="00000000" w:rsidP="00000000" w:rsidRDefault="00000000" w:rsidRPr="00000000" w14:paraId="00000052">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r w:rsidDel="00000000" w:rsidR="00000000" w:rsidRPr="00000000">
        <w:rPr>
          <w:color w:val="000000"/>
          <w:sz w:val="22"/>
          <w:szCs w:val="22"/>
          <w:rtl w:val="0"/>
        </w:rPr>
        <w:t xml:space="preserve">il Responsabile della Protezione dei Dati (RPD) del Liceo scientifico Torelli è stato individuato, nella Vargiu Scuola Srl (referente Antonio Vargiu) Responsabile della protezione dei dati personali (RPD) per l’istituto Polo scolastico 2 – Liceo scientifico “G. Torelli” di Fano raggiungibile al seguente indirizzo e-mail: mailto:dpo@vargiuscuola.it ;</w:t>
      </w:r>
    </w:p>
    <w:p w:rsidR="00000000" w:rsidDel="00000000" w:rsidP="00000000" w:rsidRDefault="00000000" w:rsidRPr="00000000" w14:paraId="00000053">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09" w:hanging="360"/>
        <w:rPr>
          <w:color w:val="000000"/>
          <w:sz w:val="22"/>
          <w:szCs w:val="22"/>
        </w:rPr>
      </w:pPr>
      <w:r w:rsidDel="00000000" w:rsidR="00000000" w:rsidRPr="00000000">
        <w:rPr>
          <w:color w:val="000000"/>
          <w:sz w:val="22"/>
          <w:szCs w:val="22"/>
          <w:rtl w:val="0"/>
        </w:rPr>
        <w:t xml:space="preserve">il trattamento dei dati avviene ai soli fini dello svolgimento dell’Incarico;</w:t>
      </w:r>
    </w:p>
    <w:p w:rsidR="00000000" w:rsidDel="00000000" w:rsidP="00000000" w:rsidRDefault="00000000" w:rsidRPr="00000000" w14:paraId="00000054">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09" w:hanging="360"/>
        <w:rPr>
          <w:color w:val="000000"/>
          <w:sz w:val="22"/>
          <w:szCs w:val="22"/>
        </w:rPr>
      </w:pPr>
      <w:r w:rsidDel="00000000" w:rsidR="00000000" w:rsidRPr="00000000">
        <w:rPr>
          <w:color w:val="000000"/>
          <w:sz w:val="22"/>
          <w:szCs w:val="22"/>
          <w:rtl w:val="0"/>
        </w:rPr>
        <w:t xml:space="preserve">il trattamento è necessario ai fini dell’esecuzione di un compito di interesse pubblico o connesso all’esercizio di pubblici poteri di cui è investito il titolare del trattamento, ai sensi dell’art. 6, lett. e), del Regolamento (UE) 2016/679 e dall’art. 2-ter del d.lgs. 196/2003;</w:t>
      </w:r>
    </w:p>
    <w:p w:rsidR="00000000" w:rsidDel="00000000" w:rsidP="00000000" w:rsidRDefault="00000000" w:rsidRPr="00000000" w14:paraId="00000055">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09" w:hanging="360"/>
        <w:rPr>
          <w:color w:val="000000"/>
          <w:sz w:val="22"/>
          <w:szCs w:val="22"/>
        </w:rPr>
      </w:pPr>
      <w:r w:rsidDel="00000000" w:rsidR="00000000" w:rsidRPr="00000000">
        <w:rPr>
          <w:color w:val="000000"/>
          <w:sz w:val="22"/>
          <w:szCs w:val="22"/>
          <w:rtl w:val="0"/>
        </w:rPr>
        <w:t xml:space="preserve">il trattamento è realizzato per mezzo delle operazioni, o del complesso di operazioni, di cui all’art. 4, paragrafo 1, n. 2 del Regolamento (UE) n. 679/2016, con o senza l’ausilio di strumenti elettronici o automatizzati, e comunque mediante procedure idonee a garantirne la riservatezza, con logiche strettamente correlate alle finalità per le quali i dati sono raccolti;</w:t>
      </w:r>
    </w:p>
    <w:p w:rsidR="00000000" w:rsidDel="00000000" w:rsidP="00000000" w:rsidRDefault="00000000" w:rsidRPr="00000000" w14:paraId="00000056">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09" w:hanging="360"/>
        <w:rPr>
          <w:color w:val="000000"/>
          <w:sz w:val="22"/>
          <w:szCs w:val="22"/>
        </w:rPr>
      </w:pPr>
      <w:r w:rsidDel="00000000" w:rsidR="00000000" w:rsidRPr="00000000">
        <w:rPr>
          <w:color w:val="000000"/>
          <w:sz w:val="22"/>
          <w:szCs w:val="22"/>
          <w:rtl w:val="0"/>
        </w:rPr>
        <w:t xml:space="preserve">i dati personali conferiti, compresi quelli previsti dagli articoli 9 e 10 del Regolamento (UE) n. 679/2016, il cui trattamento è autorizzato, sono gestiti in misura non eccedente e comunque pertinente ai fini dell’attività sopra indicata;</w:t>
      </w:r>
    </w:p>
    <w:p w:rsidR="00000000" w:rsidDel="00000000" w:rsidP="00000000" w:rsidRDefault="00000000" w:rsidRPr="00000000" w14:paraId="00000057">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r w:rsidDel="00000000" w:rsidR="00000000" w:rsidRPr="00000000">
        <w:rPr>
          <w:color w:val="000000"/>
          <w:sz w:val="22"/>
          <w:szCs w:val="22"/>
          <w:rtl w:val="0"/>
        </w:rPr>
        <w:t xml:space="preserve">il trattamento dei dati personali viene svolto da dipendenti dell’Istituto scolastico, opportunamente autorizzati e istruiti, che operano sotto la sua autorità diretta. I dati possono essere comunicati ai soggetti verso i quali la comunicazione sia obbligatoria per legge o regolamento, o a soggetti verso i quali la comunicazione sia necessaria in caso di contenzioso;</w:t>
      </w:r>
    </w:p>
    <w:p w:rsidR="00000000" w:rsidDel="00000000" w:rsidP="00000000" w:rsidRDefault="00000000" w:rsidRPr="00000000" w14:paraId="00000058">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r w:rsidDel="00000000" w:rsidR="00000000" w:rsidRPr="00000000">
        <w:rPr>
          <w:color w:val="000000"/>
          <w:sz w:val="22"/>
          <w:szCs w:val="22"/>
          <w:rtl w:val="0"/>
        </w:rPr>
        <w:t xml:space="preserve">i dati non verranno diffusi, salvo quelli per i quali la pubblicazione sia obbligatoria per legge;</w:t>
      </w:r>
    </w:p>
    <w:p w:rsidR="00000000" w:rsidDel="00000000" w:rsidP="00000000" w:rsidRDefault="00000000" w:rsidRPr="00000000" w14:paraId="00000059">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bookmarkStart w:colFirst="0" w:colLast="0" w:name="_heading=h.2s8eyo1" w:id="6"/>
      <w:bookmarkEnd w:id="6"/>
      <w:r w:rsidDel="00000000" w:rsidR="00000000" w:rsidRPr="00000000">
        <w:rPr>
          <w:color w:val="000000"/>
          <w:sz w:val="22"/>
          <w:szCs w:val="22"/>
          <w:rtl w:val="0"/>
        </w:rPr>
        <w:t xml:space="preserve">l’interessato che abbia conferito dati personali può esercitare i seguenti diritti: </w:t>
      </w:r>
    </w:p>
    <w:p w:rsidR="00000000" w:rsidDel="00000000" w:rsidP="00000000" w:rsidRDefault="00000000" w:rsidRPr="00000000" w14:paraId="0000005A">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r w:rsidDel="00000000" w:rsidR="00000000" w:rsidRPr="00000000">
        <w:rPr>
          <w:color w:val="000000"/>
          <w:sz w:val="22"/>
          <w:szCs w:val="22"/>
          <w:rtl w:val="0"/>
        </w:rPr>
        <w:t xml:space="preserve">di </w:t>
      </w:r>
      <w:r w:rsidDel="00000000" w:rsidR="00000000" w:rsidRPr="00000000">
        <w:rPr>
          <w:sz w:val="22"/>
          <w:szCs w:val="22"/>
          <w:rtl w:val="0"/>
        </w:rPr>
        <w:t xml:space="preserve">richiedere,</w:t>
      </w:r>
      <w:r w:rsidDel="00000000" w:rsidR="00000000" w:rsidRPr="00000000">
        <w:rPr>
          <w:color w:val="000000"/>
          <w:sz w:val="22"/>
          <w:szCs w:val="22"/>
          <w:rtl w:val="0"/>
        </w:rPr>
        <w:t xml:space="preserve"> nelle forme previste dall’ordinamento, la rettifica dei dati personali inesatti e l’integrazione di quelli incompleti; nei casi indicati dal Regolamento UE, fatta salva la speciale disciplina prevista per alcuni trattamenti, può altresì chiedere la cancellazione dei dati, decorsi i previsti termini di conservazione, o la limitazione del trattamento; l’opposizione al trattamento, per motivi connessi alla loro situazione particolare, è consentita salvo che sussistano motivi legittimi per la prosecuzione del trattamento. L'apposita istanza all’Istituto scolastico è presentata contattando il Responsabile della protezione dei dati dell’Istituzione scolastica, raggiungibile al seguente indirizzo e-mail: </w:t>
      </w:r>
      <w:hyperlink r:id="rId7">
        <w:r w:rsidDel="00000000" w:rsidR="00000000" w:rsidRPr="00000000">
          <w:rPr>
            <w:color w:val="000000"/>
            <w:sz w:val="22"/>
            <w:szCs w:val="22"/>
            <w:rtl w:val="0"/>
          </w:rPr>
          <w:t xml:space="preserve">mailto:dpo@vargiuscuola.it</w:t>
        </w:r>
      </w:hyperlink>
      <w:r w:rsidDel="00000000" w:rsidR="00000000" w:rsidRPr="00000000">
        <w:rPr>
          <w:color w:val="ff0000"/>
          <w:sz w:val="22"/>
          <w:szCs w:val="22"/>
          <w:rtl w:val="0"/>
        </w:rPr>
        <w:t xml:space="preserve"> .</w:t>
      </w:r>
      <w:r w:rsidDel="00000000" w:rsidR="00000000" w:rsidRPr="00000000">
        <w:rPr>
          <w:rtl w:val="0"/>
        </w:rPr>
      </w:r>
    </w:p>
    <w:p w:rsidR="00000000" w:rsidDel="00000000" w:rsidP="00000000" w:rsidRDefault="00000000" w:rsidRPr="00000000" w14:paraId="0000005B">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r w:rsidDel="00000000" w:rsidR="00000000" w:rsidRPr="00000000">
        <w:rPr>
          <w:color w:val="000000"/>
          <w:sz w:val="22"/>
          <w:szCs w:val="22"/>
          <w:rtl w:val="0"/>
        </w:rPr>
        <w:t xml:space="preserve">di proporre reclamo al Garante per la protezione dei dati personali (Autorità di controllo nazionale), come previsto dall'art. 77 del Regolamento stesso, o di adire le opportune sedi giudiziarie (art. 79 del Regolamento UE) qualora ritenga che il trattamento dei dati personali sia effettuato in violazione di quanto previsto dal Regolamento UE;</w:t>
      </w:r>
    </w:p>
    <w:p w:rsidR="00000000" w:rsidDel="00000000" w:rsidP="00000000" w:rsidRDefault="00000000" w:rsidRPr="00000000" w14:paraId="0000005C">
      <w:pPr>
        <w:numPr>
          <w:ilvl w:val="0"/>
          <w:numId w:val="4"/>
        </w:numPr>
        <w:pBdr>
          <w:top w:space="0" w:sz="0" w:val="nil"/>
          <w:left w:space="0" w:sz="0" w:val="nil"/>
          <w:bottom w:space="0" w:sz="0" w:val="nil"/>
          <w:right w:space="0" w:sz="0" w:val="nil"/>
          <w:between w:space="0" w:sz="0" w:val="nil"/>
        </w:pBdr>
        <w:tabs>
          <w:tab w:val="left" w:leader="none" w:pos="0"/>
        </w:tabs>
        <w:spacing w:line="240" w:lineRule="auto"/>
        <w:ind w:left="720" w:hanging="360"/>
        <w:rPr>
          <w:color w:val="000000"/>
          <w:sz w:val="22"/>
          <w:szCs w:val="22"/>
        </w:rPr>
      </w:pPr>
      <w:r w:rsidDel="00000000" w:rsidR="00000000" w:rsidRPr="00000000">
        <w:rPr>
          <w:color w:val="000000"/>
          <w:sz w:val="22"/>
          <w:szCs w:val="22"/>
          <w:rtl w:val="0"/>
        </w:rPr>
        <w:t xml:space="preserve">qualora il trattamento sia basato sull'articolo 6, paragrafo 1, lett. a) del Regolamento UE 679/2016, oppure </w:t>
      </w:r>
      <w:r w:rsidDel="00000000" w:rsidR="00000000" w:rsidRPr="00000000">
        <w:rPr>
          <w:sz w:val="22"/>
          <w:szCs w:val="22"/>
          <w:rtl w:val="0"/>
        </w:rPr>
        <w:t xml:space="preserve">dell'articolo</w:t>
      </w:r>
      <w:r w:rsidDel="00000000" w:rsidR="00000000" w:rsidRPr="00000000">
        <w:rPr>
          <w:color w:val="000000"/>
          <w:sz w:val="22"/>
          <w:szCs w:val="22"/>
          <w:rtl w:val="0"/>
        </w:rPr>
        <w:t xml:space="preserve"> 9, paragrafo 2, lett. a) del Regolamento UE 679/2016, può revocare il consenso in qualsiasi momento senza pregiudicare la liceità del trattamento basata sul consenso prestato prima della revoca. </w:t>
      </w:r>
    </w:p>
    <w:p w:rsidR="00000000" w:rsidDel="00000000" w:rsidP="00000000" w:rsidRDefault="00000000" w:rsidRPr="00000000" w14:paraId="0000005D">
      <w:pPr>
        <w:numPr>
          <w:ilvl w:val="0"/>
          <w:numId w:val="13"/>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L’incaricato è consapevole che l’esecuzione dell’Incarico potrebbe comportare la conoscenza di dati e informazioni sensibili e/o riservate di titolarità dell’Istituto scolastico o dell’utenza pubblica che fruisce dei servizi della medesima. L’incaricato si impegna, dunque, a mantenere il massimo riserbo e segreto sui dati e le informazioni di cui dovesse venire a conoscenza per effetto o semplicemente in occasione dell’esecuzione del proprio incarico, a non </w:t>
      </w:r>
      <w:r w:rsidDel="00000000" w:rsidR="00000000" w:rsidRPr="00000000">
        <w:rPr>
          <w:sz w:val="22"/>
          <w:szCs w:val="22"/>
          <w:rtl w:val="0"/>
        </w:rPr>
        <w:t xml:space="preserve">divulgare</w:t>
      </w:r>
      <w:r w:rsidDel="00000000" w:rsidR="00000000" w:rsidRPr="00000000">
        <w:rPr>
          <w:color w:val="000000"/>
          <w:sz w:val="22"/>
          <w:szCs w:val="22"/>
          <w:rtl w:val="0"/>
        </w:rPr>
        <w:t xml:space="preserve"> in qualsiasi modo o forma, e a non farne oggetto di utilizzazione a qualsiasi titolo per scopi diversi da quelli strettamente necessari per l’esecuzione del Contratto.</w:t>
      </w:r>
    </w:p>
    <w:p w:rsidR="00000000" w:rsidDel="00000000" w:rsidP="00000000" w:rsidRDefault="00000000" w:rsidRPr="00000000" w14:paraId="0000005E">
      <w:pPr>
        <w:numPr>
          <w:ilvl w:val="0"/>
          <w:numId w:val="13"/>
        </w:numPr>
        <w:pBdr>
          <w:top w:space="0" w:sz="0" w:val="nil"/>
          <w:left w:space="0" w:sz="0" w:val="nil"/>
          <w:bottom w:space="0" w:sz="0" w:val="nil"/>
          <w:right w:space="0" w:sz="0" w:val="nil"/>
          <w:between w:space="0" w:sz="0" w:val="nil"/>
        </w:pBdr>
        <w:tabs>
          <w:tab w:val="left" w:leader="none" w:pos="0"/>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L’incaricato, per l’espletamento dei servizi previsti dal Contratto, è designato “Responsabile del trattamento” ai sensi e per gli effetti dell’art. 28 del Regolamento UE. L’incaricato dichiara espressamente di accettare la designazione e dichiara di conoscere gli obblighi che, per effetto di tale accettazione, assume in relazione a quanto prescritto dal Regolamento UE, dal Contratto e dalle prescrizioni del Garante per la protezione dei dati. L’incaricato si impegna a sostenere direttamente ogni e qualsiasi onere e spesa conseguente, anche a titolo di corrispettivo, rimborso, contributo o imposta, all’attività prestata dall’incaricato, dovendosi intendere che tali eventuali oneri, spese, corrispettivi, contributi, imposte e quant’altro sono integralmente compresi e coperti dal corrispettivo, e che l’Incaricato è espressamente obbligato a manlevare sotto ogni profilo l’Istituto scolastico da eventuali pretese e azioni dell’incaricato.</w:t>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left" w:leader="none" w:pos="0"/>
        </w:tabs>
        <w:spacing w:line="240" w:lineRule="auto"/>
        <w:rPr>
          <w:color w:val="000000"/>
          <w:sz w:val="22"/>
          <w:szCs w:val="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line="240" w:lineRule="auto"/>
        <w:rPr>
          <w:b w:val="1"/>
          <w:color w:val="000000"/>
          <w:sz w:val="22"/>
          <w:szCs w:val="22"/>
        </w:rPr>
      </w:pPr>
      <w:r w:rsidDel="00000000" w:rsidR="00000000" w:rsidRPr="00000000">
        <w:rPr>
          <w:b w:val="1"/>
          <w:color w:val="000000"/>
          <w:sz w:val="22"/>
          <w:szCs w:val="22"/>
          <w:rtl w:val="0"/>
        </w:rPr>
        <w:t xml:space="preserve">Art. 13 CODICE DI COMPORTAMENTO</w:t>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left" w:leader="none" w:pos="0"/>
        </w:tabs>
        <w:spacing w:line="240" w:lineRule="auto"/>
        <w:rPr>
          <w:color w:val="000000"/>
          <w:sz w:val="22"/>
          <w:szCs w:val="22"/>
        </w:rPr>
      </w:pPr>
      <w:r w:rsidDel="00000000" w:rsidR="00000000" w:rsidRPr="00000000">
        <w:rPr>
          <w:color w:val="000000"/>
          <w:sz w:val="22"/>
          <w:szCs w:val="22"/>
          <w:rtl w:val="0"/>
        </w:rPr>
        <w:t xml:space="preserve">L’incaricato si impegna ad attenersi agli obblighi di condotta previsti di cui al D.P.R. 62/2013 </w:t>
      </w:r>
      <w:r w:rsidDel="00000000" w:rsidR="00000000" w:rsidRPr="00000000">
        <w:rPr>
          <w:sz w:val="22"/>
          <w:szCs w:val="22"/>
          <w:rtl w:val="0"/>
        </w:rPr>
        <w:t xml:space="preserve">così</w:t>
      </w:r>
      <w:r w:rsidDel="00000000" w:rsidR="00000000" w:rsidRPr="00000000">
        <w:rPr>
          <w:color w:val="000000"/>
          <w:sz w:val="22"/>
          <w:szCs w:val="22"/>
          <w:rtl w:val="0"/>
        </w:rPr>
        <w:t xml:space="preserve"> come modificato dal DPR 81/2023 (c.d. Codice di comportamento dipendenti pubblici) In caso di violazione degli obblighi del codice suddetto, l’eventuale rapporto contrattuale si risolve di diritto.</w:t>
      </w:r>
    </w:p>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left" w:leader="none" w:pos="0"/>
        </w:tabs>
        <w:spacing w:line="240" w:lineRule="auto"/>
        <w:rPr>
          <w:color w:val="000000"/>
          <w:sz w:val="22"/>
          <w:szCs w:val="22"/>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line="240" w:lineRule="auto"/>
        <w:rPr>
          <w:b w:val="1"/>
          <w:color w:val="000000"/>
          <w:sz w:val="22"/>
          <w:szCs w:val="22"/>
        </w:rPr>
      </w:pPr>
      <w:r w:rsidDel="00000000" w:rsidR="00000000" w:rsidRPr="00000000">
        <w:rPr>
          <w:b w:val="1"/>
          <w:color w:val="000000"/>
          <w:sz w:val="22"/>
          <w:szCs w:val="22"/>
          <w:rtl w:val="0"/>
        </w:rPr>
        <w:t xml:space="preserve">Art. 14 RISOLUZIONE DEL CONTRATTO</w:t>
      </w:r>
    </w:p>
    <w:p w:rsidR="00000000" w:rsidDel="00000000" w:rsidP="00000000" w:rsidRDefault="00000000" w:rsidRPr="00000000" w14:paraId="00000064">
      <w:pPr>
        <w:widowControl w:val="0"/>
        <w:numPr>
          <w:ilvl w:val="0"/>
          <w:numId w:val="11"/>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Il presente Contratto si risolverà immediatamente di diritto, nelle forme e secondo le modalità previste dall’art. 1456 c.c., nei seguenti casi:</w:t>
      </w:r>
    </w:p>
    <w:p w:rsidR="00000000" w:rsidDel="00000000" w:rsidP="00000000" w:rsidRDefault="00000000" w:rsidRPr="00000000" w14:paraId="00000065">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cessazione dell’attività professionale da parte dell’incaricato;</w:t>
      </w:r>
    </w:p>
    <w:p w:rsidR="00000000" w:rsidDel="00000000" w:rsidP="00000000" w:rsidRDefault="00000000" w:rsidRPr="00000000" w14:paraId="00000066">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cessione parziale o totale del Contratto da parte dell’incaricato;</w:t>
      </w:r>
    </w:p>
    <w:p w:rsidR="00000000" w:rsidDel="00000000" w:rsidP="00000000" w:rsidRDefault="00000000" w:rsidRPr="00000000" w14:paraId="00000067">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mancata cessazione dell’inadempimento entro il termine di 15 (quindici) giorni solari dalla contestazione intimata dall’Istituto;</w:t>
      </w:r>
    </w:p>
    <w:p w:rsidR="00000000" w:rsidDel="00000000" w:rsidP="00000000" w:rsidRDefault="00000000" w:rsidRPr="00000000" w14:paraId="00000068">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violazione degli obblighi relativi al trattamento dei dati personali, alla riservatezza delle informazioni e alla proprietà intellettuale dei prodotti, previsti all’art. 10 del presente Contratto;</w:t>
      </w:r>
    </w:p>
    <w:p w:rsidR="00000000" w:rsidDel="00000000" w:rsidP="00000000" w:rsidRDefault="00000000" w:rsidRPr="00000000" w14:paraId="00000069">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sopravvenienza di situazioni di incompatibilità o di conflitto di interesse, anche solo potenziale, in capo all’incaricato;</w:t>
      </w:r>
    </w:p>
    <w:p w:rsidR="00000000" w:rsidDel="00000000" w:rsidP="00000000" w:rsidRDefault="00000000" w:rsidRPr="00000000" w14:paraId="0000006A">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violazione da parte dell’incaricato di norme in materia di sicurezza sul lavoro, igiene, sicurezza;</w:t>
      </w:r>
    </w:p>
    <w:p w:rsidR="00000000" w:rsidDel="00000000" w:rsidP="00000000" w:rsidRDefault="00000000" w:rsidRPr="00000000" w14:paraId="0000006B">
      <w:pPr>
        <w:widowControl w:val="0"/>
        <w:numPr>
          <w:ilvl w:val="0"/>
          <w:numId w:val="7"/>
        </w:numPr>
        <w:pBdr>
          <w:top w:space="0" w:sz="0" w:val="nil"/>
          <w:left w:space="0" w:sz="0" w:val="nil"/>
          <w:bottom w:space="0" w:sz="0" w:val="nil"/>
          <w:right w:space="0" w:sz="0" w:val="nil"/>
          <w:between w:space="0" w:sz="0" w:val="nil"/>
        </w:pBdr>
        <w:tabs>
          <w:tab w:val="left" w:leader="none" w:pos="426"/>
        </w:tabs>
        <w:spacing w:line="240" w:lineRule="auto"/>
        <w:ind w:left="426" w:hanging="284"/>
        <w:rPr>
          <w:color w:val="000000"/>
          <w:sz w:val="22"/>
          <w:szCs w:val="22"/>
        </w:rPr>
      </w:pPr>
      <w:r w:rsidDel="00000000" w:rsidR="00000000" w:rsidRPr="00000000">
        <w:rPr>
          <w:color w:val="000000"/>
          <w:sz w:val="22"/>
          <w:szCs w:val="22"/>
          <w:rtl w:val="0"/>
        </w:rPr>
        <w:t xml:space="preserve">violazione del D.M. 26 aprile 2022, n. 105, recante il Codice di comportamento dei dipendenti del Ministero dell’Istruzione e dell’eventuale codice di comportamento dell’Istituto.</w:t>
      </w:r>
    </w:p>
    <w:p w:rsidR="00000000" w:rsidDel="00000000" w:rsidP="00000000" w:rsidRDefault="00000000" w:rsidRPr="00000000" w14:paraId="0000006C">
      <w:pPr>
        <w:widowControl w:val="0"/>
        <w:numPr>
          <w:ilvl w:val="0"/>
          <w:numId w:val="3"/>
        </w:numPr>
        <w:pBdr>
          <w:top w:space="0" w:sz="0" w:val="nil"/>
          <w:left w:space="0" w:sz="0" w:val="nil"/>
          <w:bottom w:space="0" w:sz="0" w:val="nil"/>
          <w:right w:space="0" w:sz="0" w:val="nil"/>
          <w:between w:space="0" w:sz="0" w:val="nil"/>
        </w:pBdr>
        <w:tabs>
          <w:tab w:val="left" w:leader="none" w:pos="284"/>
          <w:tab w:val="left" w:leader="none" w:pos="426"/>
        </w:tabs>
        <w:spacing w:line="240" w:lineRule="auto"/>
        <w:ind w:left="0" w:firstLine="0"/>
        <w:rPr>
          <w:color w:val="000000"/>
          <w:sz w:val="22"/>
          <w:szCs w:val="22"/>
        </w:rPr>
      </w:pPr>
      <w:r w:rsidDel="00000000" w:rsidR="00000000" w:rsidRPr="00000000">
        <w:rPr>
          <w:color w:val="000000"/>
          <w:sz w:val="22"/>
          <w:szCs w:val="22"/>
          <w:rtl w:val="0"/>
        </w:rPr>
        <w:t xml:space="preserve">Al verificarsi di una delle cause di risoluzione </w:t>
      </w:r>
      <w:r w:rsidDel="00000000" w:rsidR="00000000" w:rsidRPr="00000000">
        <w:rPr>
          <w:sz w:val="22"/>
          <w:szCs w:val="22"/>
          <w:rtl w:val="0"/>
        </w:rPr>
        <w:t xml:space="preserve">sopra elencate,</w:t>
      </w:r>
      <w:r w:rsidDel="00000000" w:rsidR="00000000" w:rsidRPr="00000000">
        <w:rPr>
          <w:color w:val="000000"/>
          <w:sz w:val="22"/>
          <w:szCs w:val="22"/>
          <w:rtl w:val="0"/>
        </w:rPr>
        <w:t xml:space="preserve"> l’Istituto comunicherà all’incaricato la propria volontà di avvalersi della risoluzione, ai sensi e per gli effetti dell’art. 1456 c.c.</w:t>
      </w:r>
    </w:p>
    <w:p w:rsidR="00000000" w:rsidDel="00000000" w:rsidP="00000000" w:rsidRDefault="00000000" w:rsidRPr="00000000" w14:paraId="0000006D">
      <w:pPr>
        <w:widowControl w:val="0"/>
        <w:numPr>
          <w:ilvl w:val="0"/>
          <w:numId w:val="3"/>
        </w:numPr>
        <w:pBdr>
          <w:top w:space="0" w:sz="0" w:val="nil"/>
          <w:left w:space="0" w:sz="0" w:val="nil"/>
          <w:bottom w:space="0" w:sz="0" w:val="nil"/>
          <w:right w:space="0" w:sz="0" w:val="nil"/>
          <w:between w:space="0" w:sz="0" w:val="nil"/>
        </w:pBdr>
        <w:tabs>
          <w:tab w:val="left" w:leader="none" w:pos="284"/>
        </w:tabs>
        <w:spacing w:line="240" w:lineRule="auto"/>
        <w:ind w:left="0" w:firstLine="0"/>
        <w:rPr>
          <w:color w:val="000000"/>
          <w:sz w:val="22"/>
          <w:szCs w:val="22"/>
        </w:rPr>
      </w:pPr>
      <w:r w:rsidDel="00000000" w:rsidR="00000000" w:rsidRPr="00000000">
        <w:rPr>
          <w:color w:val="000000"/>
          <w:sz w:val="22"/>
          <w:szCs w:val="22"/>
          <w:rtl w:val="0"/>
        </w:rPr>
        <w:t xml:space="preserve">Nei casi in cui l’Istituto dichiari di volersi valere della risoluzione, rimane ferma ed impregiudicato il diritto dell’Istituto ad agire per il risarcimento del danno subito.</w:t>
      </w:r>
    </w:p>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tabs>
          <w:tab w:val="left" w:leader="none" w:pos="284"/>
        </w:tabs>
        <w:spacing w:line="240" w:lineRule="auto"/>
        <w:rPr>
          <w:color w:val="000000"/>
          <w:sz w:val="22"/>
          <w:szCs w:val="22"/>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center" w:leader="none" w:pos="4819"/>
          <w:tab w:val="right" w:leader="none" w:pos="9638"/>
        </w:tabs>
        <w:spacing w:line="240" w:lineRule="auto"/>
        <w:rPr>
          <w:b w:val="1"/>
          <w:color w:val="000000"/>
          <w:sz w:val="22"/>
          <w:szCs w:val="22"/>
        </w:rPr>
      </w:pPr>
      <w:bookmarkStart w:colFirst="0" w:colLast="0" w:name="_heading=h.3dy6vkm" w:id="7"/>
      <w:bookmarkEnd w:id="7"/>
      <w:r w:rsidDel="00000000" w:rsidR="00000000" w:rsidRPr="00000000">
        <w:rPr>
          <w:b w:val="1"/>
          <w:color w:val="000000"/>
          <w:sz w:val="22"/>
          <w:szCs w:val="22"/>
          <w:rtl w:val="0"/>
        </w:rPr>
        <w:t xml:space="preserve">Art. 15 FORO COMPETENTE E NORME DI RINVIO</w:t>
      </w:r>
    </w:p>
    <w:p w:rsidR="00000000" w:rsidDel="00000000" w:rsidP="00000000" w:rsidRDefault="00000000" w:rsidRPr="00000000" w14:paraId="00000070">
      <w:pPr>
        <w:widowControl w:val="0"/>
        <w:numPr>
          <w:ilvl w:val="3"/>
          <w:numId w:val="3"/>
        </w:numPr>
        <w:pBdr>
          <w:top w:space="0" w:sz="0" w:val="nil"/>
          <w:left w:space="0" w:sz="0" w:val="nil"/>
          <w:bottom w:space="0" w:sz="0" w:val="nil"/>
          <w:right w:space="0" w:sz="0" w:val="nil"/>
          <w:between w:space="0" w:sz="0" w:val="nil"/>
        </w:pBdr>
        <w:tabs>
          <w:tab w:val="left" w:leader="none" w:pos="284"/>
          <w:tab w:val="center" w:leader="none" w:pos="4819"/>
          <w:tab w:val="right" w:leader="none" w:pos="9638"/>
          <w:tab w:val="left" w:leader="none" w:pos="284"/>
        </w:tabs>
        <w:spacing w:line="240" w:lineRule="auto"/>
        <w:ind w:left="284" w:hanging="360"/>
        <w:rPr>
          <w:color w:val="000000"/>
          <w:sz w:val="22"/>
          <w:szCs w:val="22"/>
        </w:rPr>
      </w:pPr>
      <w:bookmarkStart w:colFirst="0" w:colLast="0" w:name="_heading=h.1t3h5sf" w:id="8"/>
      <w:bookmarkEnd w:id="8"/>
      <w:r w:rsidDel="00000000" w:rsidR="00000000" w:rsidRPr="00000000">
        <w:rPr>
          <w:color w:val="000000"/>
          <w:sz w:val="22"/>
          <w:szCs w:val="22"/>
          <w:rtl w:val="0"/>
        </w:rPr>
        <w:t xml:space="preserve">Qualsiasi controversia relativa all’interpretazione o esecuzione del presente Contratto, è attribuita alla competenza esclusiva del Foro di </w:t>
      </w:r>
      <w:r w:rsidDel="00000000" w:rsidR="00000000" w:rsidRPr="00000000">
        <w:rPr>
          <w:sz w:val="22"/>
          <w:szCs w:val="22"/>
          <w:rtl w:val="0"/>
        </w:rPr>
        <w:t xml:space="preserve">Pesaro</w:t>
      </w:r>
      <w:r w:rsidDel="00000000" w:rsidR="00000000" w:rsidRPr="00000000">
        <w:rPr>
          <w:color w:val="000000"/>
          <w:sz w:val="22"/>
          <w:szCs w:val="22"/>
          <w:rtl w:val="0"/>
        </w:rPr>
        <w:t xml:space="preserve">.</w:t>
      </w:r>
    </w:p>
    <w:p w:rsidR="00000000" w:rsidDel="00000000" w:rsidP="00000000" w:rsidRDefault="00000000" w:rsidRPr="00000000" w14:paraId="00000071">
      <w:pPr>
        <w:widowControl w:val="0"/>
        <w:numPr>
          <w:ilvl w:val="3"/>
          <w:numId w:val="3"/>
        </w:numPr>
        <w:pBdr>
          <w:top w:space="0" w:sz="0" w:val="nil"/>
          <w:left w:space="0" w:sz="0" w:val="nil"/>
          <w:bottom w:space="0" w:sz="0" w:val="nil"/>
          <w:right w:space="0" w:sz="0" w:val="nil"/>
          <w:between w:space="0" w:sz="0" w:val="nil"/>
        </w:pBdr>
        <w:tabs>
          <w:tab w:val="left" w:leader="none" w:pos="284"/>
          <w:tab w:val="center" w:leader="none" w:pos="4819"/>
          <w:tab w:val="right" w:leader="none" w:pos="9638"/>
          <w:tab w:val="left" w:leader="none" w:pos="284"/>
        </w:tabs>
        <w:spacing w:after="280" w:line="240" w:lineRule="auto"/>
        <w:ind w:left="284" w:hanging="360"/>
        <w:rPr>
          <w:color w:val="000000"/>
          <w:sz w:val="22"/>
          <w:szCs w:val="22"/>
        </w:rPr>
      </w:pPr>
      <w:r w:rsidDel="00000000" w:rsidR="00000000" w:rsidRPr="00000000">
        <w:rPr>
          <w:color w:val="000000"/>
          <w:sz w:val="22"/>
          <w:szCs w:val="22"/>
          <w:rtl w:val="0"/>
        </w:rPr>
        <w:t xml:space="preserve">Per quanto non espressamente previsto dal presente Contratto, si rimanda alla normativa applicabile in materia, nonché ai principi generali di cui al Regolamento (UE) 2021/241.</w:t>
      </w:r>
    </w:p>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center" w:leader="none" w:pos="4819"/>
          <w:tab w:val="right" w:leader="none" w:pos="9638"/>
        </w:tabs>
        <w:spacing w:before="120" w:line="276" w:lineRule="auto"/>
        <w:rPr>
          <w:b w:val="1"/>
          <w:color w:val="000000"/>
          <w:sz w:val="22"/>
          <w:szCs w:val="22"/>
        </w:rPr>
      </w:pPr>
      <w:r w:rsidDel="00000000" w:rsidR="00000000" w:rsidRPr="00000000">
        <w:rPr>
          <w:b w:val="1"/>
          <w:color w:val="000000"/>
          <w:sz w:val="22"/>
          <w:szCs w:val="22"/>
          <w:rtl w:val="0"/>
        </w:rPr>
        <w:t xml:space="preserve">Art.16 PUBBLICITÀ  </w:t>
      </w:r>
    </w:p>
    <w:p w:rsidR="00000000" w:rsidDel="00000000" w:rsidP="00000000" w:rsidRDefault="00000000" w:rsidRPr="00000000" w14:paraId="00000073">
      <w:pPr>
        <w:widowControl w:val="0"/>
        <w:numPr>
          <w:ilvl w:val="6"/>
          <w:numId w:val="3"/>
        </w:numPr>
        <w:pBdr>
          <w:top w:space="0" w:sz="0" w:val="nil"/>
          <w:left w:space="0" w:sz="0" w:val="nil"/>
          <w:bottom w:space="0" w:sz="0" w:val="nil"/>
          <w:right w:space="0" w:sz="0" w:val="nil"/>
          <w:between w:space="0" w:sz="0" w:val="nil"/>
        </w:pBdr>
        <w:tabs>
          <w:tab w:val="left" w:leader="none" w:pos="284"/>
          <w:tab w:val="center" w:leader="none" w:pos="4819"/>
          <w:tab w:val="right" w:leader="none" w:pos="9638"/>
          <w:tab w:val="left" w:leader="none" w:pos="284"/>
        </w:tabs>
        <w:spacing w:line="240" w:lineRule="auto"/>
        <w:ind w:left="284" w:hanging="284"/>
        <w:rPr>
          <w:color w:val="000000"/>
          <w:sz w:val="22"/>
          <w:szCs w:val="22"/>
        </w:rPr>
      </w:pPr>
      <w:r w:rsidDel="00000000" w:rsidR="00000000" w:rsidRPr="00000000">
        <w:rPr>
          <w:color w:val="000000"/>
          <w:sz w:val="22"/>
          <w:szCs w:val="22"/>
          <w:rtl w:val="0"/>
        </w:rPr>
        <w:t xml:space="preserve">Il presente contratto è pubblicato all'albo on line dell'Istituto.   </w:t>
      </w:r>
    </w:p>
    <w:p w:rsidR="00000000" w:rsidDel="00000000" w:rsidP="00000000" w:rsidRDefault="00000000" w:rsidRPr="00000000" w14:paraId="00000074">
      <w:pPr>
        <w:widowControl w:val="0"/>
        <w:numPr>
          <w:ilvl w:val="6"/>
          <w:numId w:val="3"/>
        </w:numPr>
        <w:pBdr>
          <w:top w:space="0" w:sz="0" w:val="nil"/>
          <w:left w:space="0" w:sz="0" w:val="nil"/>
          <w:bottom w:space="0" w:sz="0" w:val="nil"/>
          <w:right w:space="0" w:sz="0" w:val="nil"/>
          <w:between w:space="0" w:sz="0" w:val="nil"/>
        </w:pBdr>
        <w:tabs>
          <w:tab w:val="left" w:leader="none" w:pos="284"/>
          <w:tab w:val="center" w:leader="none" w:pos="4819"/>
          <w:tab w:val="right" w:leader="none" w:pos="9638"/>
          <w:tab w:val="left" w:leader="none" w:pos="284"/>
        </w:tabs>
        <w:spacing w:line="240" w:lineRule="auto"/>
        <w:ind w:left="284" w:hanging="284"/>
        <w:rPr>
          <w:color w:val="000000"/>
          <w:sz w:val="22"/>
          <w:szCs w:val="22"/>
        </w:rPr>
      </w:pPr>
      <w:r w:rsidDel="00000000" w:rsidR="00000000" w:rsidRPr="00000000">
        <w:rPr>
          <w:color w:val="000000"/>
          <w:sz w:val="22"/>
          <w:szCs w:val="22"/>
          <w:rtl w:val="0"/>
        </w:rPr>
        <w:t xml:space="preserve">Ai sensi e per gli effetti di legge dell'art. 14 del DPR n. 275 del 08/03/1999, avverso lo stesso è ammesso reclamo entro 15 giorni dalla sua pubblicazione.   </w:t>
      </w:r>
    </w:p>
    <w:p w:rsidR="00000000" w:rsidDel="00000000" w:rsidP="00000000" w:rsidRDefault="00000000" w:rsidRPr="00000000" w14:paraId="00000075">
      <w:pPr>
        <w:widowControl w:val="0"/>
        <w:numPr>
          <w:ilvl w:val="6"/>
          <w:numId w:val="3"/>
        </w:numPr>
        <w:pBdr>
          <w:top w:space="0" w:sz="0" w:val="nil"/>
          <w:left w:space="0" w:sz="0" w:val="nil"/>
          <w:bottom w:space="0" w:sz="0" w:val="nil"/>
          <w:right w:space="0" w:sz="0" w:val="nil"/>
          <w:between w:space="0" w:sz="0" w:val="nil"/>
        </w:pBdr>
        <w:tabs>
          <w:tab w:val="left" w:leader="none" w:pos="284"/>
          <w:tab w:val="center" w:leader="none" w:pos="4819"/>
          <w:tab w:val="right" w:leader="none" w:pos="9638"/>
          <w:tab w:val="left" w:leader="none" w:pos="284"/>
        </w:tabs>
        <w:spacing w:line="240" w:lineRule="auto"/>
        <w:ind w:left="284" w:hanging="284"/>
        <w:rPr>
          <w:color w:val="000000"/>
          <w:sz w:val="22"/>
          <w:szCs w:val="22"/>
        </w:rPr>
      </w:pPr>
      <w:bookmarkStart w:colFirst="0" w:colLast="0" w:name="_heading=h.4d34og8" w:id="9"/>
      <w:bookmarkEnd w:id="9"/>
      <w:r w:rsidDel="00000000" w:rsidR="00000000" w:rsidRPr="00000000">
        <w:rPr>
          <w:color w:val="000000"/>
          <w:sz w:val="22"/>
          <w:szCs w:val="22"/>
          <w:rtl w:val="0"/>
        </w:rPr>
        <w:t xml:space="preserve">Inoltre secondo quanto disciplinato dal comma 54 dell'art.3 della legge 24 dicembre 2007, n. 244, gli estremi e l'oggetto del presente contratto, saranno pubblicati sul sito: </w:t>
      </w:r>
      <w:hyperlink r:id="rId8">
        <w:r w:rsidDel="00000000" w:rsidR="00000000" w:rsidRPr="00000000">
          <w:rPr>
            <w:color w:val="1155cc"/>
            <w:sz w:val="22"/>
            <w:szCs w:val="22"/>
            <w:u w:val="single"/>
            <w:rtl w:val="0"/>
          </w:rPr>
          <w:t xml:space="preserve">https://liceotorelli.edu.it/</w:t>
        </w:r>
      </w:hyperlink>
      <w:r w:rsidDel="00000000" w:rsidR="00000000" w:rsidRPr="00000000">
        <w:rPr>
          <w:color w:val="000000"/>
          <w:sz w:val="22"/>
          <w:szCs w:val="22"/>
          <w:rtl w:val="0"/>
        </w:rPr>
        <w:t xml:space="preserve">  nella sezione Bandi di gare e contratti/sezione atti giudicatrici.  </w:t>
      </w:r>
    </w:p>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line="276" w:lineRule="auto"/>
        <w:rPr>
          <w:color w:val="000000"/>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line="276" w:lineRule="auto"/>
        <w:rPr>
          <w:color w:val="000000"/>
          <w:sz w:val="22"/>
          <w:szCs w:val="22"/>
        </w:rPr>
      </w:pPr>
      <w:r w:rsidDel="00000000" w:rsidR="00000000" w:rsidRPr="00000000">
        <w:rPr>
          <w:color w:val="000000"/>
          <w:sz w:val="22"/>
          <w:szCs w:val="22"/>
          <w:rtl w:val="0"/>
        </w:rPr>
        <w:t xml:space="preserve">Letto, confermato e sottoscritto.</w:t>
      </w:r>
    </w:p>
    <w:tbl>
      <w:tblPr>
        <w:tblStyle w:val="Table1"/>
        <w:tblW w:w="935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684"/>
        <w:gridCol w:w="4671"/>
        <w:tblGridChange w:id="0">
          <w:tblGrid>
            <w:gridCol w:w="4684"/>
            <w:gridCol w:w="4671"/>
          </w:tblGrid>
        </w:tblGridChange>
      </w:tblGrid>
      <w:tr>
        <w:trPr>
          <w:cantSplit w:val="0"/>
          <w:tblHeader w:val="0"/>
        </w:trPr>
        <w:tc>
          <w:tcPr/>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color w:val="000000"/>
                <w:sz w:val="22"/>
                <w:szCs w:val="22"/>
                <w:rtl w:val="0"/>
              </w:rPr>
              <w:t xml:space="preserve">L’INCARICATO</w:t>
            </w:r>
          </w:p>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sz w:val="22"/>
                <w:szCs w:val="22"/>
                <w:rtl w:val="0"/>
              </w:rPr>
              <w:t xml:space="preserve">Dott/</w:t>
            </w:r>
            <w:r w:rsidDel="00000000" w:rsidR="00000000" w:rsidRPr="00000000">
              <w:rPr>
                <w:color w:val="000000"/>
                <w:sz w:val="22"/>
                <w:szCs w:val="22"/>
                <w:rtl w:val="0"/>
              </w:rPr>
              <w:t xml:space="preserve">Dott.ssa </w:t>
            </w:r>
            <w:r w:rsidDel="00000000" w:rsidR="00000000" w:rsidRPr="00000000">
              <w:rPr>
                <w:sz w:val="22"/>
                <w:szCs w:val="22"/>
                <w:rtl w:val="0"/>
              </w:rPr>
              <w:t xml:space="preserve">xxxx</w:t>
            </w:r>
            <w:r w:rsidDel="00000000" w:rsidR="00000000" w:rsidRPr="00000000">
              <w:rPr>
                <w:rtl w:val="0"/>
              </w:rPr>
            </w:r>
          </w:p>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rtl w:val="0"/>
              </w:rPr>
            </w:r>
          </w:p>
        </w:tc>
        <w:tc>
          <w:tcPr/>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color w:val="000000"/>
                <w:sz w:val="22"/>
                <w:szCs w:val="22"/>
                <w:rtl w:val="0"/>
              </w:rPr>
              <w:t xml:space="preserve">IL DIRIGENTE SCOLASTICO</w:t>
            </w:r>
          </w:p>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color w:val="000000"/>
                <w:sz w:val="22"/>
                <w:szCs w:val="22"/>
                <w:rtl w:val="0"/>
              </w:rPr>
              <w:t xml:space="preserve">Prof.ssa Annalisa Settimio</w:t>
            </w:r>
          </w:p>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rtl w:val="0"/>
              </w:rPr>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rtl w:val="0"/>
              </w:rPr>
            </w:r>
          </w:p>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pacing w:after="120" w:before="120" w:line="276" w:lineRule="auto"/>
              <w:rPr>
                <w:color w:val="000000"/>
                <w:sz w:val="22"/>
                <w:szCs w:val="22"/>
              </w:rPr>
            </w:pPr>
            <w:r w:rsidDel="00000000" w:rsidR="00000000" w:rsidRPr="00000000">
              <w:rPr>
                <w:rtl w:val="0"/>
              </w:rPr>
            </w:r>
          </w:p>
        </w:tc>
      </w:tr>
    </w:tbl>
    <w:p w:rsidR="00000000" w:rsidDel="00000000" w:rsidP="00000000" w:rsidRDefault="00000000" w:rsidRPr="00000000" w14:paraId="00000080">
      <w:pPr>
        <w:spacing w:line="240" w:lineRule="auto"/>
        <w:rPr/>
      </w:pPr>
      <w:r w:rsidDel="00000000" w:rsidR="00000000" w:rsidRPr="00000000">
        <w:rPr>
          <w:rtl w:val="0"/>
        </w:rPr>
      </w:r>
    </w:p>
    <w:sectPr>
      <w:headerReference r:id="rId9" w:type="default"/>
      <w:footerReference r:id="rId10" w:type="default"/>
      <w:pgSz w:h="16838" w:w="11906" w:orient="portrait"/>
      <w:pgMar w:bottom="993" w:top="2376" w:left="993" w:right="991" w:header="720" w:footer="48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Cambr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E">
    <w:pPr>
      <w:pBdr>
        <w:top w:space="0" w:sz="0" w:val="nil"/>
        <w:left w:space="0" w:sz="0" w:val="nil"/>
        <w:bottom w:space="0" w:sz="0" w:val="nil"/>
        <w:right w:space="0" w:sz="0" w:val="nil"/>
        <w:between w:space="0" w:sz="0" w:val="nil"/>
      </w:pBdr>
      <w:tabs>
        <w:tab w:val="center" w:leader="none" w:pos="4819"/>
        <w:tab w:val="right" w:leader="none" w:pos="9638"/>
      </w:tabs>
      <w:spacing w:line="240" w:lineRule="auto"/>
      <w:rPr>
        <w:rFonts w:ascii="Arial" w:cs="Arial" w:eastAsia="Arial" w:hAnsi="Arial"/>
        <w:color w:val="000000"/>
        <w:sz w:val="16"/>
        <w:szCs w:val="16"/>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353057</wp:posOffset>
          </wp:positionH>
          <wp:positionV relativeFrom="paragraph">
            <wp:posOffset>10162540</wp:posOffset>
          </wp:positionV>
          <wp:extent cx="6744970" cy="283210"/>
          <wp:effectExtent b="0" l="0" r="0" t="0"/>
          <wp:wrapNone/>
          <wp:docPr id="27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744970" cy="283210"/>
                  </a:xfrm>
                  <a:prstGeom prst="rect"/>
                  <a:ln/>
                </pic:spPr>
              </pic:pic>
            </a:graphicData>
          </a:graphic>
        </wp:anchor>
      </w:drawing>
    </w:r>
  </w:p>
  <w:p w:rsidR="00000000" w:rsidDel="00000000" w:rsidP="00000000" w:rsidRDefault="00000000" w:rsidRPr="00000000" w14:paraId="0000008F">
    <w:pPr>
      <w:pBdr>
        <w:top w:space="0" w:sz="0" w:val="nil"/>
        <w:left w:space="0" w:sz="0" w:val="nil"/>
        <w:bottom w:space="0" w:sz="0" w:val="nil"/>
        <w:right w:space="0" w:sz="0" w:val="nil"/>
        <w:between w:space="0" w:sz="0" w:val="nil"/>
      </w:pBdr>
      <w:tabs>
        <w:tab w:val="center" w:leader="none" w:pos="4819"/>
        <w:tab w:val="right" w:leader="none" w:pos="9638"/>
        <w:tab w:val="center" w:leader="none" w:pos="9072"/>
      </w:tabs>
      <w:spacing w:line="240" w:lineRule="auto"/>
      <w:ind w:right="-2"/>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tabs>
        <w:tab w:val="center" w:leader="none" w:pos="4819"/>
        <w:tab w:val="right" w:leader="none" w:pos="9638"/>
        <w:tab w:val="center" w:leader="none" w:pos="9072"/>
      </w:tabs>
      <w:spacing w:line="240" w:lineRule="auto"/>
      <w:ind w:left="-993" w:right="-852" w:firstLine="0"/>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Pr>
      <w:drawing>
        <wp:inline distB="0" distT="0" distL="0" distR="0">
          <wp:extent cx="7200900" cy="438150"/>
          <wp:effectExtent b="0" l="0" r="0" t="0"/>
          <wp:docPr id="268" name="image2.png"/>
          <a:graphic>
            <a:graphicData uri="http://schemas.openxmlformats.org/drawingml/2006/picture">
              <pic:pic>
                <pic:nvPicPr>
                  <pic:cNvPr id="0" name="image2.png"/>
                  <pic:cNvPicPr preferRelativeResize="0"/>
                </pic:nvPicPr>
                <pic:blipFill>
                  <a:blip r:embed="rId2"/>
                  <a:srcRect b="30333" l="0" r="0" t="0"/>
                  <a:stretch>
                    <a:fillRect/>
                  </a:stretch>
                </pic:blipFill>
                <pic:spPr>
                  <a:xfrm>
                    <a:off x="0" y="0"/>
                    <a:ext cx="7200900" cy="43815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64"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82" name="Shape 82"/>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84" name="Shape 84"/>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86" name="Shape 86"/>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88" name="Shape 88"/>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89" name="Shape 89"/>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64" name="image12.png"/>
              <a:graphic>
                <a:graphicData uri="http://schemas.openxmlformats.org/drawingml/2006/picture">
                  <pic:pic>
                    <pic:nvPicPr>
                      <pic:cNvPr id="0" name="image12.png"/>
                      <pic:cNvPicPr preferRelativeResize="0"/>
                    </pic:nvPicPr>
                    <pic:blipFill>
                      <a:blip r:embed="rId4"/>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63"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71" name="Shape 71"/>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73" name="Shape 7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75" name="Shape 75"/>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77" name="Shape 77"/>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78" name="Shape 78"/>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63" name="image11.png"/>
              <a:graphic>
                <a:graphicData uri="http://schemas.openxmlformats.org/drawingml/2006/picture">
                  <pic:pic>
                    <pic:nvPicPr>
                      <pic:cNvPr id="0" name="image11.png"/>
                      <pic:cNvPicPr preferRelativeResize="0"/>
                    </pic:nvPicPr>
                    <pic:blipFill>
                      <a:blip r:embed="rId5"/>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s">
          <w:drawing>
            <wp:anchor allowOverlap="1" behindDoc="0" distB="4294967295" distT="4294967295" distL="114300" distR="114300" hidden="0" layoutInCell="1" locked="0" relativeHeight="0" simplePos="0">
              <wp:simplePos x="0" y="0"/>
              <wp:positionH relativeFrom="column">
                <wp:posOffset>304800</wp:posOffset>
              </wp:positionH>
              <wp:positionV relativeFrom="paragraph">
                <wp:posOffset>10101596</wp:posOffset>
              </wp:positionV>
              <wp:extent cx="0" cy="25400"/>
              <wp:effectExtent b="0" l="0" r="0" t="0"/>
              <wp:wrapNone/>
              <wp:docPr id="266" name=""/>
              <a:graphic>
                <a:graphicData uri="http://schemas.microsoft.com/office/word/2010/wordprocessingShape">
                  <wps:wsp>
                    <wps:cNvCnPr/>
                    <wps:spPr>
                      <a:xfrm>
                        <a:off x="1944305" y="3780000"/>
                        <a:ext cx="6803390" cy="0"/>
                      </a:xfrm>
                      <a:prstGeom prst="straightConnector1">
                        <a:avLst/>
                      </a:prstGeom>
                      <a:noFill/>
                      <a:ln cap="flat" cmpd="sng" w="25400">
                        <a:solidFill>
                          <a:srgbClr val="3E9389"/>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5" distT="4294967295" distL="114300" distR="114300" hidden="0" layoutInCell="1" locked="0" relativeHeight="0" simplePos="0">
              <wp:simplePos x="0" y="0"/>
              <wp:positionH relativeFrom="column">
                <wp:posOffset>304800</wp:posOffset>
              </wp:positionH>
              <wp:positionV relativeFrom="paragraph">
                <wp:posOffset>10101596</wp:posOffset>
              </wp:positionV>
              <wp:extent cx="0" cy="25400"/>
              <wp:effectExtent b="0" l="0" r="0" t="0"/>
              <wp:wrapNone/>
              <wp:docPr id="266" name="image14.png"/>
              <a:graphic>
                <a:graphicData uri="http://schemas.openxmlformats.org/drawingml/2006/picture">
                  <pic:pic>
                    <pic:nvPicPr>
                      <pic:cNvPr id="0" name="image14.png"/>
                      <pic:cNvPicPr preferRelativeResize="0"/>
                    </pic:nvPicPr>
                    <pic:blipFill>
                      <a:blip r:embed="rId6"/>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s">
          <w:drawing>
            <wp:anchor allowOverlap="1" behindDoc="0" distB="4294967295" distT="4294967295" distL="114300" distR="114300" hidden="0" layoutInCell="1" locked="0" relativeHeight="0" simplePos="0">
              <wp:simplePos x="0" y="0"/>
              <wp:positionH relativeFrom="column">
                <wp:posOffset>304800</wp:posOffset>
              </wp:positionH>
              <wp:positionV relativeFrom="paragraph">
                <wp:posOffset>10101596</wp:posOffset>
              </wp:positionV>
              <wp:extent cx="0" cy="25400"/>
              <wp:effectExtent b="0" l="0" r="0" t="0"/>
              <wp:wrapNone/>
              <wp:docPr id="265" name=""/>
              <a:graphic>
                <a:graphicData uri="http://schemas.microsoft.com/office/word/2010/wordprocessingShape">
                  <wps:wsp>
                    <wps:cNvCnPr/>
                    <wps:spPr>
                      <a:xfrm>
                        <a:off x="1944305" y="3780000"/>
                        <a:ext cx="6803390" cy="0"/>
                      </a:xfrm>
                      <a:prstGeom prst="straightConnector1">
                        <a:avLst/>
                      </a:prstGeom>
                      <a:noFill/>
                      <a:ln cap="flat" cmpd="sng" w="25400">
                        <a:solidFill>
                          <a:srgbClr val="3E9389"/>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5" distT="4294967295" distL="114300" distR="114300" hidden="0" layoutInCell="1" locked="0" relativeHeight="0" simplePos="0">
              <wp:simplePos x="0" y="0"/>
              <wp:positionH relativeFrom="column">
                <wp:posOffset>304800</wp:posOffset>
              </wp:positionH>
              <wp:positionV relativeFrom="paragraph">
                <wp:posOffset>10101596</wp:posOffset>
              </wp:positionV>
              <wp:extent cx="0" cy="25400"/>
              <wp:effectExtent b="0" l="0" r="0" t="0"/>
              <wp:wrapNone/>
              <wp:docPr id="265"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60"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38" name="Shape 38"/>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40" name="Shape 40"/>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42" name="Shape 42"/>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44" name="Shape 44"/>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5" name="Shape 45"/>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60"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59"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27" name="Shape 27"/>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29" name="Shape 29"/>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31" name="Shape 31"/>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33" name="Shape 33"/>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34" name="Shape 34"/>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59"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wp:posOffset>
              </wp:positionH>
              <wp:positionV relativeFrom="paragraph">
                <wp:posOffset>10058400</wp:posOffset>
              </wp:positionV>
              <wp:extent cx="7200265" cy="629920"/>
              <wp:effectExtent b="0" l="0" r="0" t="0"/>
              <wp:wrapNone/>
              <wp:docPr id="262"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60" name="Shape 60"/>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62" name="Shape 62"/>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64" name="Shape 64"/>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66" name="Shape 66"/>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7" name="Shape 67"/>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177800</wp:posOffset>
              </wp:positionH>
              <wp:positionV relativeFrom="paragraph">
                <wp:posOffset>10058400</wp:posOffset>
              </wp:positionV>
              <wp:extent cx="7200265" cy="629920"/>
              <wp:effectExtent b="0" l="0" r="0" t="0"/>
              <wp:wrapNone/>
              <wp:docPr id="262" name="image10.png"/>
              <a:graphic>
                <a:graphicData uri="http://schemas.openxmlformats.org/drawingml/2006/picture">
                  <pic:pic>
                    <pic:nvPicPr>
                      <pic:cNvPr id="0" name="image10.png"/>
                      <pic:cNvPicPr preferRelativeResize="0"/>
                    </pic:nvPicPr>
                    <pic:blipFill>
                      <a:blip r:embed="rId10"/>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wp:posOffset>
              </wp:positionH>
              <wp:positionV relativeFrom="paragraph">
                <wp:posOffset>10058400</wp:posOffset>
              </wp:positionV>
              <wp:extent cx="7200265" cy="629920"/>
              <wp:effectExtent b="0" l="0" r="0" t="0"/>
              <wp:wrapNone/>
              <wp:docPr id="261"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49" name="Shape 49"/>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51" name="Shape 51"/>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53" name="Shape 53"/>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55" name="Shape 55"/>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56" name="Shape 56"/>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177800</wp:posOffset>
              </wp:positionH>
              <wp:positionV relativeFrom="paragraph">
                <wp:posOffset>10058400</wp:posOffset>
              </wp:positionV>
              <wp:extent cx="7200265" cy="629920"/>
              <wp:effectExtent b="0" l="0" r="0" t="0"/>
              <wp:wrapNone/>
              <wp:docPr id="261" name="image8.png"/>
              <a:graphic>
                <a:graphicData uri="http://schemas.openxmlformats.org/drawingml/2006/picture">
                  <pic:pic>
                    <pic:nvPicPr>
                      <pic:cNvPr id="0" name="image8.png"/>
                      <pic:cNvPicPr preferRelativeResize="0"/>
                    </pic:nvPicPr>
                    <pic:blipFill>
                      <a:blip r:embed="rId11"/>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58"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16" name="Shape 16"/>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18" name="Shape 18"/>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20" name="Shape 20"/>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22" name="Shape 22"/>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23" name="Shape 23"/>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58"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7200265" cy="629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57" name=""/>
              <a:graphic>
                <a:graphicData uri="http://schemas.microsoft.com/office/word/2010/wordprocessingGroup">
                  <wpg:wgp>
                    <wpg:cNvGrpSpPr/>
                    <wpg:grpSpPr>
                      <a:xfrm>
                        <a:off x="1745850" y="3465025"/>
                        <a:ext cx="7200265" cy="629920"/>
                        <a:chOff x="1745850" y="3465025"/>
                        <a:chExt cx="7200300" cy="629950"/>
                      </a:xfrm>
                    </wpg:grpSpPr>
                    <wpg:grpSp>
                      <wpg:cNvGrpSpPr/>
                      <wpg:grpSpPr>
                        <a:xfrm>
                          <a:off x="1745868" y="3465040"/>
                          <a:ext cx="7200265" cy="629920"/>
                          <a:chOff x="1745850" y="3465025"/>
                          <a:chExt cx="7200300" cy="629950"/>
                        </a:xfrm>
                      </wpg:grpSpPr>
                      <wps:wsp>
                        <wps:cNvSpPr/>
                        <wps:cNvPr id="3" name="Shape 3"/>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5" name="Shape 5"/>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1745850" y="3465025"/>
                              <a:chExt cx="7200300" cy="629950"/>
                            </a:xfrm>
                          </wpg:grpSpPr>
                          <wps:wsp>
                            <wps:cNvSpPr/>
                            <wps:cNvPr id="7" name="Shape 7"/>
                            <wps:spPr>
                              <a:xfrm>
                                <a:off x="1745850" y="3465025"/>
                                <a:ext cx="7200300" cy="629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45868" y="3465040"/>
                                <a:ext cx="7200265" cy="629920"/>
                                <a:chOff x="0" y="0"/>
                                <a:chExt cx="57549" cy="5038"/>
                              </a:xfrm>
                            </wpg:grpSpPr>
                            <wps:wsp>
                              <wps:cNvSpPr/>
                              <wps:cNvPr id="9" name="Shape 9"/>
                              <wps:spPr>
                                <a:xfrm>
                                  <a:off x="0" y="0"/>
                                  <a:ext cx="57525" cy="5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57549" cy="5038"/>
                                  <a:chOff x="0" y="0"/>
                                  <a:chExt cx="57549" cy="5038"/>
                                </a:xfrm>
                              </wpg:grpSpPr>
                              <wps:wsp>
                                <wps:cNvSpPr/>
                                <wps:cNvPr id="11" name="Shape 11"/>
                                <wps:spPr>
                                  <a:xfrm>
                                    <a:off x="0" y="0"/>
                                    <a:ext cx="57549" cy="5038"/>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2" name="Shape 12"/>
                                  <pic:cNvPicPr preferRelativeResize="0"/>
                                </pic:nvPicPr>
                                <pic:blipFill rotWithShape="1">
                                  <a:blip r:embed="rId3">
                                    <a:alphaModFix/>
                                  </a:blip>
                                  <a:srcRect b="0" l="0" r="0" t="0"/>
                                  <a:stretch/>
                                </pic:blipFill>
                                <pic:spPr>
                                  <a:xfrm>
                                    <a:off x="1402" y="730"/>
                                    <a:ext cx="53914" cy="2264"/>
                                  </a:xfrm>
                                  <a:prstGeom prst="rect">
                                    <a:avLst/>
                                  </a:prstGeom>
                                  <a:noFill/>
                                  <a:ln>
                                    <a:noFill/>
                                  </a:ln>
                                </pic:spPr>
                              </pic:pic>
                            </wpg:grpSp>
                            <wps:wsp>
                              <wps:cNvCnPr/>
                              <wps:spPr>
                                <a:xfrm>
                                  <a:off x="1167" y="203"/>
                                  <a:ext cx="54383" cy="0"/>
                                </a:xfrm>
                                <a:prstGeom prst="straightConnector1">
                                  <a:avLst/>
                                </a:prstGeom>
                                <a:noFill/>
                                <a:ln cap="flat" cmpd="sng" w="25400">
                                  <a:solidFill>
                                    <a:srgbClr val="3E9389"/>
                                  </a:solidFill>
                                  <a:prstDash val="solid"/>
                                  <a:miter lim="800000"/>
                                  <a:headEnd len="sm" w="sm" type="none"/>
                                  <a:tailEnd len="sm" w="sm" type="none"/>
                                </a:ln>
                              </wps:spPr>
                              <wps:bodyPr anchorCtr="0" anchor="ctr" bIns="91425" lIns="91425" spcFirstLastPara="1" rIns="91425" wrap="square" tIns="91425">
                                <a:noAutofit/>
                              </wps:bodyPr>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10045700</wp:posOffset>
              </wp:positionV>
              <wp:extent cx="7200265" cy="629920"/>
              <wp:effectExtent b="0" l="0" r="0" t="0"/>
              <wp:wrapNone/>
              <wp:docPr id="257"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7200265" cy="62992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353057</wp:posOffset>
          </wp:positionH>
          <wp:positionV relativeFrom="paragraph">
            <wp:posOffset>10162540</wp:posOffset>
          </wp:positionV>
          <wp:extent cx="6744970" cy="283210"/>
          <wp:effectExtent b="0" l="0" r="0" t="0"/>
          <wp:wrapNone/>
          <wp:docPr id="269"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744970" cy="2832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353057</wp:posOffset>
          </wp:positionH>
          <wp:positionV relativeFrom="paragraph">
            <wp:posOffset>10162540</wp:posOffset>
          </wp:positionV>
          <wp:extent cx="6744970" cy="283210"/>
          <wp:effectExtent b="0" l="0" r="0" t="0"/>
          <wp:wrapNone/>
          <wp:docPr id="27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744970" cy="28321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353057</wp:posOffset>
          </wp:positionH>
          <wp:positionV relativeFrom="paragraph">
            <wp:posOffset>10162540</wp:posOffset>
          </wp:positionV>
          <wp:extent cx="6744970" cy="283210"/>
          <wp:effectExtent b="0" l="0" r="0" t="0"/>
          <wp:wrapNone/>
          <wp:docPr id="27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744970" cy="28321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tabs>
        <w:tab w:val="center" w:leader="none" w:pos="4986"/>
        <w:tab w:val="right" w:leader="none" w:pos="9972"/>
      </w:tabs>
      <w:spacing w:line="240" w:lineRule="auto"/>
      <w:jc w:val="center"/>
      <w:rPr/>
    </w:pPr>
    <w:r w:rsidDel="00000000" w:rsidR="00000000" w:rsidRPr="00000000">
      <w:rPr>
        <w:rtl w:val="0"/>
      </w:rPr>
    </w:r>
  </w:p>
  <w:tbl>
    <w:tblPr>
      <w:tblStyle w:val="Table2"/>
      <w:tblW w:w="9921.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86"/>
      <w:gridCol w:w="7435"/>
      <w:tblGridChange w:id="0">
        <w:tblGrid>
          <w:gridCol w:w="2486"/>
          <w:gridCol w:w="7435"/>
        </w:tblGrid>
      </w:tblGridChange>
    </w:tblGrid>
    <w:tr>
      <w:trPr>
        <w:cantSplit w:val="0"/>
        <w:trHeight w:val="2265"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tcPr>
        <w:p w:rsidR="00000000" w:rsidDel="00000000" w:rsidP="00000000" w:rsidRDefault="00000000" w:rsidRPr="00000000" w14:paraId="00000082">
          <w:pPr>
            <w:tabs>
              <w:tab w:val="center" w:leader="none" w:pos="4986"/>
              <w:tab w:val="right" w:leader="none" w:pos="9972"/>
            </w:tabs>
            <w:spacing w:line="240" w:lineRule="auto"/>
            <w:ind w:left="460" w:firstLine="0"/>
            <w:jc w:val="center"/>
            <w:rPr/>
          </w:pPr>
          <w:r w:rsidDel="00000000" w:rsidR="00000000" w:rsidRPr="00000000">
            <w:rPr/>
            <w:drawing>
              <wp:inline distB="114300" distT="114300" distL="114300" distR="114300">
                <wp:extent cx="990600" cy="1009650"/>
                <wp:effectExtent b="0" l="0" r="0" t="0"/>
                <wp:docPr id="26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90600" cy="100965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tcPr>
        <w:p w:rsidR="00000000" w:rsidDel="00000000" w:rsidP="00000000" w:rsidRDefault="00000000" w:rsidRPr="00000000" w14:paraId="00000083">
          <w:pPr>
            <w:tabs>
              <w:tab w:val="center" w:leader="none" w:pos="4986"/>
              <w:tab w:val="right" w:leader="none" w:pos="9972"/>
            </w:tabs>
            <w:spacing w:before="120" w:line="240" w:lineRule="auto"/>
            <w:ind w:right="180"/>
            <w:jc w:val="left"/>
            <w:rPr>
              <w:rFonts w:ascii="Arial" w:cs="Arial" w:eastAsia="Arial" w:hAnsi="Arial"/>
              <w:b w:val="1"/>
              <w:i w:val="1"/>
              <w:color w:val="000009"/>
              <w:sz w:val="36"/>
              <w:szCs w:val="36"/>
            </w:rPr>
          </w:pPr>
          <w:r w:rsidDel="00000000" w:rsidR="00000000" w:rsidRPr="00000000">
            <w:rPr>
              <w:rFonts w:ascii="Arial" w:cs="Arial" w:eastAsia="Arial" w:hAnsi="Arial"/>
              <w:b w:val="1"/>
              <w:i w:val="1"/>
              <w:color w:val="000009"/>
              <w:sz w:val="36"/>
              <w:szCs w:val="36"/>
              <w:rtl w:val="0"/>
            </w:rPr>
            <w:t xml:space="preserve">      POLO SCOLASTICO 2 “G. TORELLI”</w:t>
          </w:r>
        </w:p>
        <w:p w:rsidR="00000000" w:rsidDel="00000000" w:rsidP="00000000" w:rsidRDefault="00000000" w:rsidRPr="00000000" w14:paraId="00000084">
          <w:pPr>
            <w:tabs>
              <w:tab w:val="center" w:leader="none" w:pos="4986"/>
              <w:tab w:val="right" w:leader="none" w:pos="9972"/>
            </w:tabs>
            <w:spacing w:before="20" w:line="246.99999999999994" w:lineRule="auto"/>
            <w:ind w:left="860" w:right="180" w:firstLine="0"/>
            <w:jc w:val="center"/>
            <w:rPr>
              <w:rFonts w:ascii="Arial" w:cs="Arial" w:eastAsia="Arial" w:hAnsi="Arial"/>
              <w:b w:val="1"/>
              <w:i w:val="1"/>
              <w:color w:val="000009"/>
              <w:sz w:val="18"/>
              <w:szCs w:val="18"/>
            </w:rPr>
          </w:pPr>
          <w:r w:rsidDel="00000000" w:rsidR="00000000" w:rsidRPr="00000000">
            <w:rPr>
              <w:rFonts w:ascii="Arial" w:cs="Arial" w:eastAsia="Arial" w:hAnsi="Arial"/>
              <w:b w:val="1"/>
              <w:i w:val="1"/>
              <w:color w:val="000009"/>
              <w:sz w:val="18"/>
              <w:szCs w:val="18"/>
              <w:rtl w:val="0"/>
            </w:rPr>
            <w:t xml:space="preserve">Liceo Scientifico Statale (corso ordinario e opzione Scienze Applicate)</w:t>
          </w:r>
        </w:p>
        <w:p w:rsidR="00000000" w:rsidDel="00000000" w:rsidP="00000000" w:rsidRDefault="00000000" w:rsidRPr="00000000" w14:paraId="00000085">
          <w:pPr>
            <w:tabs>
              <w:tab w:val="center" w:leader="none" w:pos="4986"/>
              <w:tab w:val="right" w:leader="none" w:pos="9972"/>
            </w:tabs>
            <w:spacing w:before="20" w:line="246.99999999999994" w:lineRule="auto"/>
            <w:ind w:left="860" w:right="180" w:firstLine="0"/>
            <w:jc w:val="center"/>
            <w:rPr>
              <w:rFonts w:ascii="Arial" w:cs="Arial" w:eastAsia="Arial" w:hAnsi="Arial"/>
              <w:b w:val="1"/>
              <w:i w:val="1"/>
              <w:color w:val="000009"/>
              <w:sz w:val="18"/>
              <w:szCs w:val="18"/>
            </w:rPr>
          </w:pPr>
          <w:r w:rsidDel="00000000" w:rsidR="00000000" w:rsidRPr="00000000">
            <w:rPr>
              <w:rFonts w:ascii="Arial" w:cs="Arial" w:eastAsia="Arial" w:hAnsi="Arial"/>
              <w:b w:val="1"/>
              <w:i w:val="1"/>
              <w:color w:val="000009"/>
              <w:sz w:val="18"/>
              <w:szCs w:val="18"/>
              <w:rtl w:val="0"/>
            </w:rPr>
            <w:t xml:space="preserve">Sede centrale - Viale Kennedy, 30 - 61032 FANO (PU)</w:t>
          </w:r>
        </w:p>
        <w:p w:rsidR="00000000" w:rsidDel="00000000" w:rsidP="00000000" w:rsidRDefault="00000000" w:rsidRPr="00000000" w14:paraId="00000086">
          <w:pPr>
            <w:tabs>
              <w:tab w:val="center" w:leader="none" w:pos="4986"/>
              <w:tab w:val="right" w:leader="none" w:pos="9972"/>
            </w:tabs>
            <w:spacing w:line="252.00000000000003" w:lineRule="auto"/>
            <w:ind w:left="1340" w:right="640" w:firstLine="0"/>
            <w:jc w:val="center"/>
            <w:rPr>
              <w:rFonts w:ascii="Arial" w:cs="Arial" w:eastAsia="Arial" w:hAnsi="Arial"/>
              <w:i w:val="1"/>
              <w:sz w:val="18"/>
              <w:szCs w:val="18"/>
            </w:rPr>
          </w:pPr>
          <w:r w:rsidDel="00000000" w:rsidR="00000000" w:rsidRPr="00000000">
            <w:rPr>
              <w:rFonts w:ascii="Arial" w:cs="Arial" w:eastAsia="Arial" w:hAnsi="Arial"/>
              <w:i w:val="1"/>
              <w:color w:val="000009"/>
              <w:sz w:val="18"/>
              <w:szCs w:val="18"/>
              <w:rtl w:val="0"/>
            </w:rPr>
            <w:t xml:space="preserve">Sede succursale Fano – Piazzale Marcolini,15 – 61032 FANO (PU) Sede staccata Pergola - </w:t>
          </w:r>
          <w:r w:rsidDel="00000000" w:rsidR="00000000" w:rsidRPr="00000000">
            <w:rPr>
              <w:rFonts w:ascii="Arial" w:cs="Arial" w:eastAsia="Arial" w:hAnsi="Arial"/>
              <w:i w:val="1"/>
              <w:sz w:val="18"/>
              <w:szCs w:val="18"/>
              <w:rtl w:val="0"/>
            </w:rPr>
            <w:t xml:space="preserve">Via Gramsci, 89 – 61045 PERGOLA (PU)</w:t>
          </w:r>
        </w:p>
        <w:p w:rsidR="00000000" w:rsidDel="00000000" w:rsidP="00000000" w:rsidRDefault="00000000" w:rsidRPr="00000000" w14:paraId="00000087">
          <w:pPr>
            <w:tabs>
              <w:tab w:val="center" w:leader="none" w:pos="4986"/>
              <w:tab w:val="right" w:leader="none" w:pos="9972"/>
            </w:tabs>
            <w:spacing w:line="204" w:lineRule="auto"/>
            <w:ind w:left="860" w:right="180" w:firstLine="0"/>
            <w:jc w:val="center"/>
            <w:rPr>
              <w:rFonts w:ascii="Arial" w:cs="Arial" w:eastAsia="Arial" w:hAnsi="Arial"/>
              <w:i w:val="1"/>
              <w:color w:val="000009"/>
              <w:sz w:val="18"/>
              <w:szCs w:val="18"/>
            </w:rPr>
          </w:pPr>
          <w:r w:rsidDel="00000000" w:rsidR="00000000" w:rsidRPr="00000000">
            <w:rPr>
              <w:rFonts w:ascii="Arial" w:cs="Arial" w:eastAsia="Arial" w:hAnsi="Arial"/>
              <w:b w:val="1"/>
              <w:i w:val="1"/>
              <w:color w:val="000009"/>
              <w:sz w:val="18"/>
              <w:szCs w:val="18"/>
              <w:rtl w:val="0"/>
            </w:rPr>
            <w:t xml:space="preserve">Segreteria Fano Tel: </w:t>
          </w:r>
          <w:r w:rsidDel="00000000" w:rsidR="00000000" w:rsidRPr="00000000">
            <w:rPr>
              <w:rFonts w:ascii="Arial" w:cs="Arial" w:eastAsia="Arial" w:hAnsi="Arial"/>
              <w:i w:val="1"/>
              <w:color w:val="000009"/>
              <w:sz w:val="18"/>
              <w:szCs w:val="18"/>
              <w:rtl w:val="0"/>
            </w:rPr>
            <w:t xml:space="preserve">0721 800809 - </w:t>
          </w:r>
          <w:r w:rsidDel="00000000" w:rsidR="00000000" w:rsidRPr="00000000">
            <w:rPr>
              <w:rFonts w:ascii="Arial" w:cs="Arial" w:eastAsia="Arial" w:hAnsi="Arial"/>
              <w:b w:val="1"/>
              <w:i w:val="1"/>
              <w:color w:val="000009"/>
              <w:sz w:val="18"/>
              <w:szCs w:val="18"/>
              <w:rtl w:val="0"/>
            </w:rPr>
            <w:t xml:space="preserve">Segreteria Pergola Tel: </w:t>
          </w:r>
          <w:r w:rsidDel="00000000" w:rsidR="00000000" w:rsidRPr="00000000">
            <w:rPr>
              <w:rFonts w:ascii="Arial" w:cs="Arial" w:eastAsia="Arial" w:hAnsi="Arial"/>
              <w:i w:val="1"/>
              <w:color w:val="000009"/>
              <w:sz w:val="18"/>
              <w:szCs w:val="18"/>
              <w:rtl w:val="0"/>
            </w:rPr>
            <w:t xml:space="preserve">0721 735528</w:t>
          </w:r>
        </w:p>
        <w:p w:rsidR="00000000" w:rsidDel="00000000" w:rsidP="00000000" w:rsidRDefault="00000000" w:rsidRPr="00000000" w14:paraId="00000088">
          <w:pPr>
            <w:tabs>
              <w:tab w:val="center" w:leader="none" w:pos="4986"/>
              <w:tab w:val="right" w:leader="none" w:pos="9972"/>
            </w:tabs>
            <w:spacing w:line="240" w:lineRule="auto"/>
            <w:ind w:left="860" w:right="180" w:firstLine="0"/>
            <w:jc w:val="center"/>
            <w:rPr>
              <w:rFonts w:ascii="Arial" w:cs="Arial" w:eastAsia="Arial" w:hAnsi="Arial"/>
              <w:i w:val="1"/>
              <w:color w:val="000009"/>
              <w:sz w:val="18"/>
              <w:szCs w:val="18"/>
            </w:rPr>
          </w:pPr>
          <w:r w:rsidDel="00000000" w:rsidR="00000000" w:rsidRPr="00000000">
            <w:rPr>
              <w:rFonts w:ascii="Arial" w:cs="Arial" w:eastAsia="Arial" w:hAnsi="Arial"/>
              <w:b w:val="1"/>
              <w:i w:val="1"/>
              <w:color w:val="000009"/>
              <w:sz w:val="18"/>
              <w:szCs w:val="18"/>
              <w:rtl w:val="0"/>
            </w:rPr>
            <w:t xml:space="preserve">Codice fiscale</w:t>
          </w:r>
          <w:r w:rsidDel="00000000" w:rsidR="00000000" w:rsidRPr="00000000">
            <w:rPr>
              <w:rFonts w:ascii="Arial" w:cs="Arial" w:eastAsia="Arial" w:hAnsi="Arial"/>
              <w:i w:val="1"/>
              <w:color w:val="000009"/>
              <w:sz w:val="18"/>
              <w:szCs w:val="18"/>
              <w:rtl w:val="0"/>
            </w:rPr>
            <w:t xml:space="preserve">: 81003870417 - </w:t>
          </w:r>
          <w:r w:rsidDel="00000000" w:rsidR="00000000" w:rsidRPr="00000000">
            <w:rPr>
              <w:rFonts w:ascii="Arial" w:cs="Arial" w:eastAsia="Arial" w:hAnsi="Arial"/>
              <w:b w:val="1"/>
              <w:i w:val="1"/>
              <w:color w:val="000009"/>
              <w:sz w:val="18"/>
              <w:szCs w:val="18"/>
              <w:rtl w:val="0"/>
            </w:rPr>
            <w:t xml:space="preserve">Codice iPA</w:t>
          </w:r>
          <w:r w:rsidDel="00000000" w:rsidR="00000000" w:rsidRPr="00000000">
            <w:rPr>
              <w:rFonts w:ascii="Arial" w:cs="Arial" w:eastAsia="Arial" w:hAnsi="Arial"/>
              <w:i w:val="1"/>
              <w:color w:val="000009"/>
              <w:sz w:val="18"/>
              <w:szCs w:val="18"/>
              <w:rtl w:val="0"/>
            </w:rPr>
            <w:t xml:space="preserve">: istsc_psps01000g</w:t>
          </w:r>
        </w:p>
        <w:p w:rsidR="00000000" w:rsidDel="00000000" w:rsidP="00000000" w:rsidRDefault="00000000" w:rsidRPr="00000000" w14:paraId="00000089">
          <w:pPr>
            <w:tabs>
              <w:tab w:val="center" w:leader="none" w:pos="4986"/>
              <w:tab w:val="right" w:leader="none" w:pos="9972"/>
            </w:tabs>
            <w:spacing w:line="240" w:lineRule="auto"/>
            <w:ind w:left="860" w:right="180" w:firstLine="0"/>
            <w:jc w:val="center"/>
            <w:rPr>
              <w:rFonts w:ascii="Arial" w:cs="Arial" w:eastAsia="Arial" w:hAnsi="Arial"/>
              <w:i w:val="1"/>
              <w:color w:val="000080"/>
              <w:sz w:val="18"/>
              <w:szCs w:val="18"/>
              <w:u w:val="single"/>
            </w:rPr>
          </w:pPr>
          <w:r w:rsidDel="00000000" w:rsidR="00000000" w:rsidRPr="00000000">
            <w:rPr>
              <w:rFonts w:ascii="Arial" w:cs="Arial" w:eastAsia="Arial" w:hAnsi="Arial"/>
              <w:b w:val="1"/>
              <w:i w:val="1"/>
              <w:color w:val="000009"/>
              <w:sz w:val="18"/>
              <w:szCs w:val="18"/>
              <w:rtl w:val="0"/>
            </w:rPr>
            <w:t xml:space="preserve">Codice univoco per la F.E.: </w:t>
          </w:r>
          <w:r w:rsidDel="00000000" w:rsidR="00000000" w:rsidRPr="00000000">
            <w:rPr>
              <w:rFonts w:ascii="Arial" w:cs="Arial" w:eastAsia="Arial" w:hAnsi="Arial"/>
              <w:i w:val="1"/>
              <w:color w:val="000009"/>
              <w:sz w:val="18"/>
              <w:szCs w:val="18"/>
              <w:rtl w:val="0"/>
            </w:rPr>
            <w:t xml:space="preserve">UFFGN2 – </w:t>
          </w:r>
          <w:r w:rsidDel="00000000" w:rsidR="00000000" w:rsidRPr="00000000">
            <w:rPr>
              <w:rFonts w:ascii="Arial" w:cs="Arial" w:eastAsia="Arial" w:hAnsi="Arial"/>
              <w:b w:val="1"/>
              <w:i w:val="1"/>
              <w:color w:val="000009"/>
              <w:sz w:val="18"/>
              <w:szCs w:val="18"/>
              <w:rtl w:val="0"/>
            </w:rPr>
            <w:t xml:space="preserve">Sito Web:</w:t>
          </w:r>
          <w:hyperlink r:id="rId2">
            <w:r w:rsidDel="00000000" w:rsidR="00000000" w:rsidRPr="00000000">
              <w:rPr>
                <w:rFonts w:ascii="Arial" w:cs="Arial" w:eastAsia="Arial" w:hAnsi="Arial"/>
                <w:b w:val="1"/>
                <w:i w:val="1"/>
                <w:color w:val="000009"/>
                <w:sz w:val="18"/>
                <w:szCs w:val="18"/>
                <w:rtl w:val="0"/>
              </w:rPr>
              <w:t xml:space="preserve"> </w:t>
            </w:r>
          </w:hyperlink>
          <w:hyperlink r:id="rId3">
            <w:r w:rsidDel="00000000" w:rsidR="00000000" w:rsidRPr="00000000">
              <w:rPr>
                <w:rFonts w:ascii="Arial" w:cs="Arial" w:eastAsia="Arial" w:hAnsi="Arial"/>
                <w:i w:val="1"/>
                <w:color w:val="000080"/>
                <w:sz w:val="18"/>
                <w:szCs w:val="18"/>
                <w:u w:val="single"/>
                <w:rtl w:val="0"/>
              </w:rPr>
              <w:t xml:space="preserve">www.liceotorelli.edu.it</w:t>
            </w:r>
          </w:hyperlink>
          <w:r w:rsidDel="00000000" w:rsidR="00000000" w:rsidRPr="00000000">
            <w:rPr>
              <w:rtl w:val="0"/>
            </w:rPr>
          </w:r>
        </w:p>
        <w:p w:rsidR="00000000" w:rsidDel="00000000" w:rsidP="00000000" w:rsidRDefault="00000000" w:rsidRPr="00000000" w14:paraId="0000008A">
          <w:pPr>
            <w:tabs>
              <w:tab w:val="center" w:leader="none" w:pos="4986"/>
              <w:tab w:val="right" w:leader="none" w:pos="9972"/>
            </w:tabs>
            <w:spacing w:before="20" w:line="184" w:lineRule="auto"/>
            <w:ind w:left="860" w:right="180" w:firstLine="0"/>
            <w:jc w:val="center"/>
            <w:rPr>
              <w:rFonts w:ascii="Arial" w:cs="Arial" w:eastAsia="Arial" w:hAnsi="Arial"/>
              <w:b w:val="1"/>
              <w:i w:val="1"/>
              <w:color w:val="000080"/>
              <w:sz w:val="18"/>
              <w:szCs w:val="18"/>
            </w:rPr>
          </w:pPr>
          <w:r w:rsidDel="00000000" w:rsidR="00000000" w:rsidRPr="00000000">
            <w:rPr>
              <w:rFonts w:ascii="Arial" w:cs="Arial" w:eastAsia="Arial" w:hAnsi="Arial"/>
              <w:b w:val="1"/>
              <w:i w:val="1"/>
              <w:color w:val="000009"/>
              <w:sz w:val="18"/>
              <w:szCs w:val="18"/>
              <w:rtl w:val="0"/>
            </w:rPr>
            <w:t xml:space="preserve">PEO: </w:t>
          </w:r>
          <w:r w:rsidDel="00000000" w:rsidR="00000000" w:rsidRPr="00000000">
            <w:rPr>
              <w:rFonts w:ascii="Arial" w:cs="Arial" w:eastAsia="Arial" w:hAnsi="Arial"/>
              <w:b w:val="1"/>
              <w:i w:val="1"/>
              <w:color w:val="000080"/>
              <w:sz w:val="18"/>
              <w:szCs w:val="18"/>
              <w:rtl w:val="0"/>
            </w:rPr>
            <w:t xml:space="preserve">psps01000g@istruzione.it </w:t>
          </w:r>
          <w:r w:rsidDel="00000000" w:rsidR="00000000" w:rsidRPr="00000000">
            <w:rPr>
              <w:rFonts w:ascii="Arial" w:cs="Arial" w:eastAsia="Arial" w:hAnsi="Arial"/>
              <w:b w:val="1"/>
              <w:i w:val="1"/>
              <w:color w:val="000009"/>
              <w:sz w:val="18"/>
              <w:szCs w:val="18"/>
              <w:rtl w:val="0"/>
            </w:rPr>
            <w:t xml:space="preserve">- PEC: </w:t>
          </w:r>
          <w:r w:rsidDel="00000000" w:rsidR="00000000" w:rsidRPr="00000000">
            <w:rPr>
              <w:rFonts w:ascii="Arial" w:cs="Arial" w:eastAsia="Arial" w:hAnsi="Arial"/>
              <w:b w:val="1"/>
              <w:i w:val="1"/>
              <w:color w:val="000080"/>
              <w:sz w:val="18"/>
              <w:szCs w:val="18"/>
              <w:rtl w:val="0"/>
            </w:rPr>
            <w:t xml:space="preserve">psps01000g@pec.istruzione.it</w:t>
          </w:r>
        </w:p>
      </w:tc>
    </w:tr>
  </w:tbl>
  <w:p w:rsidR="00000000" w:rsidDel="00000000" w:rsidP="00000000" w:rsidRDefault="00000000" w:rsidRPr="00000000" w14:paraId="0000008B">
    <w:pPr>
      <w:pBdr>
        <w:top w:space="0" w:sz="0" w:val="nil"/>
        <w:left w:space="0" w:sz="0" w:val="nil"/>
        <w:bottom w:space="0" w:sz="0" w:val="nil"/>
        <w:right w:space="0" w:sz="0" w:val="nil"/>
        <w:between w:space="0" w:sz="0" w:val="nil"/>
      </w:pBdr>
      <w:tabs>
        <w:tab w:val="center" w:leader="none" w:pos="4986"/>
        <w:tab w:val="right" w:leader="none" w:pos="9972"/>
      </w:tabs>
      <w:spacing w:line="240" w:lineRule="auto"/>
      <w:jc w:val="center"/>
      <w:rPr>
        <w:rFonts w:ascii="Calibri" w:cs="Calibri" w:eastAsia="Calibri" w:hAnsi="Calibri"/>
        <w:color w:val="000000"/>
        <w:sz w:val="22"/>
        <w:szCs w:val="22"/>
        <w:highlight w:val="yellow"/>
      </w:rPr>
    </w:pP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tabs>
        <w:tab w:val="center" w:leader="none" w:pos="4986"/>
        <w:tab w:val="right" w:leader="none" w:pos="9972"/>
      </w:tabs>
      <w:spacing w:line="240" w:lineRule="auto"/>
      <w:jc w:val="center"/>
      <w:rPr>
        <w:rFonts w:ascii="Calibri" w:cs="Calibri" w:eastAsia="Calibri" w:hAnsi="Calibri"/>
        <w:color w:val="000000"/>
        <w:sz w:val="22"/>
        <w:szCs w:val="22"/>
        <w:highlight w:val="yellow"/>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tabs>
        <w:tab w:val="center" w:leader="none" w:pos="4986"/>
        <w:tab w:val="right" w:leader="none" w:pos="9972"/>
      </w:tabs>
      <w:spacing w:line="240" w:lineRule="auto"/>
      <w:ind w:left="-284" w:right="-286" w:firstLine="0"/>
      <w:jc w:val="center"/>
      <w:rPr>
        <w:rFonts w:ascii="Calibri" w:cs="Calibri" w:eastAsia="Calibri" w:hAnsi="Calibri"/>
        <w:color w:val="000000"/>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0"/>
        <w:i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294" w:hanging="360"/>
      </w:pPr>
      <w:rPr>
        <w:b w:val="0"/>
        <w:i w:val="0"/>
        <w:sz w:val="20"/>
        <w:szCs w:val="20"/>
      </w:rPr>
    </w:lvl>
    <w:lvl w:ilvl="1">
      <w:start w:val="1"/>
      <w:numFmt w:val="lowerLetter"/>
      <w:lvlText w:val="%2."/>
      <w:lvlJc w:val="left"/>
      <w:pPr>
        <w:ind w:left="1014" w:hanging="360"/>
      </w:pPr>
      <w:rPr/>
    </w:lvl>
    <w:lvl w:ilvl="2">
      <w:start w:val="1"/>
      <w:numFmt w:val="lowerRoman"/>
      <w:lvlText w:val="%3."/>
      <w:lvlJc w:val="right"/>
      <w:pPr>
        <w:ind w:left="1734" w:hanging="180"/>
      </w:pPr>
      <w:rPr/>
    </w:lvl>
    <w:lvl w:ilvl="3">
      <w:start w:val="1"/>
      <w:numFmt w:val="decimal"/>
      <w:lvlText w:val="%4."/>
      <w:lvlJc w:val="left"/>
      <w:pPr>
        <w:ind w:left="2454" w:hanging="360"/>
      </w:pPr>
      <w:rPr/>
    </w:lvl>
    <w:lvl w:ilvl="4">
      <w:start w:val="1"/>
      <w:numFmt w:val="lowerLetter"/>
      <w:lvlText w:val="%5."/>
      <w:lvlJc w:val="left"/>
      <w:pPr>
        <w:ind w:left="3174" w:hanging="360"/>
      </w:pPr>
      <w:rPr/>
    </w:lvl>
    <w:lvl w:ilvl="5">
      <w:start w:val="1"/>
      <w:numFmt w:val="lowerRoman"/>
      <w:lvlText w:val="%6."/>
      <w:lvlJc w:val="right"/>
      <w:pPr>
        <w:ind w:left="3894" w:hanging="180"/>
      </w:pPr>
      <w:rPr/>
    </w:lvl>
    <w:lvl w:ilvl="6">
      <w:start w:val="1"/>
      <w:numFmt w:val="decimal"/>
      <w:lvlText w:val="%7."/>
      <w:lvlJc w:val="left"/>
      <w:pPr>
        <w:ind w:left="4614" w:hanging="360"/>
      </w:pPr>
      <w:rPr/>
    </w:lvl>
    <w:lvl w:ilvl="7">
      <w:start w:val="1"/>
      <w:numFmt w:val="lowerLetter"/>
      <w:lvlText w:val="%8."/>
      <w:lvlJc w:val="left"/>
      <w:pPr>
        <w:ind w:left="5334" w:hanging="360"/>
      </w:pPr>
      <w:rPr/>
    </w:lvl>
    <w:lvl w:ilvl="8">
      <w:start w:val="1"/>
      <w:numFmt w:val="lowerRoman"/>
      <w:lvlText w:val="%9."/>
      <w:lvlJc w:val="right"/>
      <w:pPr>
        <w:ind w:left="6054" w:hanging="180"/>
      </w:pPr>
      <w:rPr/>
    </w:lvl>
  </w:abstractNum>
  <w:abstractNum w:abstractNumId="3">
    <w:lvl w:ilvl="0">
      <w:start w:val="2"/>
      <w:numFmt w:val="decimal"/>
      <w:lvlText w:val="%1."/>
      <w:lvlJc w:val="left"/>
      <w:pPr>
        <w:ind w:left="36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b w:val="0"/>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b w:val="0"/>
        <w:i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lowerLetter"/>
      <w:lvlText w:val="%1)"/>
      <w:lvlJc w:val="left"/>
      <w:pPr>
        <w:ind w:left="36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0" w:firstLine="0"/>
      </w:pPr>
      <w:rPr>
        <w:rFonts w:ascii="Calibri" w:cs="Calibri" w:eastAsia="Calibri" w:hAnsi="Calibri"/>
        <w:b w:val="0"/>
        <w:sz w:val="22"/>
        <w:szCs w:val="22"/>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b w:val="0"/>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9">
    <w:lvl w:ilvl="0">
      <w:start w:val="1"/>
      <w:numFmt w:val="decimal"/>
      <w:lvlText w:val="%1."/>
      <w:lvlJc w:val="left"/>
      <w:pPr>
        <w:ind w:left="720" w:hanging="360"/>
      </w:pPr>
      <w:rPr>
        <w:b w:val="0"/>
        <w:i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0" w:firstLine="0"/>
      </w:pPr>
      <w:rPr>
        <w:rFonts w:ascii="Times New Roman" w:cs="Times New Roman" w:eastAsia="Times New Roman" w:hAnsi="Times New Roman"/>
        <w:b w:val="0"/>
        <w:sz w:val="22"/>
        <w:szCs w:val="22"/>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360" w:hanging="360"/>
      </w:pPr>
      <w:rPr>
        <w:b w:val="0"/>
        <w:sz w:val="20"/>
        <w:szCs w:val="2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2">
    <w:lvl w:ilvl="0">
      <w:start w:val="1"/>
      <w:numFmt w:val="decimal"/>
      <w:lvlText w:val="%1."/>
      <w:lvlJc w:val="left"/>
      <w:pPr>
        <w:ind w:left="0" w:firstLine="0"/>
      </w:pPr>
      <w:rPr>
        <w:b w:val="0"/>
        <w:sz w:val="22"/>
        <w:szCs w:val="22"/>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color w:val="000000"/>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0" w:firstLine="0"/>
      </w:pPr>
      <w:rPr>
        <w:rFonts w:ascii="Times New Roman" w:cs="Times New Roman" w:eastAsia="Times New Roman" w:hAnsi="Times New Roman"/>
        <w:b w:val="0"/>
        <w:i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b w:val="0"/>
        <w:i w:val="0"/>
        <w:sz w:val="20"/>
        <w:szCs w:val="2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spacing w:line="54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e" w:default="1">
    <w:name w:val="Normal"/>
    <w:qFormat w:val="1"/>
    <w:rsid w:val="00E97D0E"/>
    <w:pPr>
      <w:spacing w:line="540" w:lineRule="exact"/>
    </w:pPr>
    <w:rPr>
      <w:lang w:eastAsia="en-US"/>
    </w:rPr>
  </w:style>
  <w:style w:type="paragraph" w:styleId="Titolo1">
    <w:name w:val="heading 1"/>
    <w:aliases w:val="articolo"/>
    <w:basedOn w:val="Normale"/>
    <w:next w:val="Normale"/>
    <w:link w:val="Titolo1Carattere"/>
    <w:uiPriority w:val="99"/>
    <w:qFormat w:val="1"/>
    <w:rsid w:val="00793959"/>
    <w:pPr>
      <w:keepNext w:val="1"/>
      <w:jc w:val="center"/>
      <w:outlineLvl w:val="0"/>
    </w:pPr>
    <w:rPr>
      <w:b w:val="1"/>
      <w:bCs w:val="1"/>
    </w:rPr>
  </w:style>
  <w:style w:type="paragraph" w:styleId="Titolo2">
    <w:name w:val="heading 2"/>
    <w:basedOn w:val="Normale"/>
    <w:next w:val="Titolo3"/>
    <w:link w:val="Titolo2Carattere"/>
    <w:uiPriority w:val="99"/>
    <w:qFormat w:val="1"/>
    <w:rsid w:val="00793959"/>
    <w:pPr>
      <w:overflowPunct w:val="0"/>
      <w:autoSpaceDE w:val="0"/>
      <w:autoSpaceDN w:val="0"/>
      <w:adjustRightInd w:val="0"/>
      <w:spacing w:after="80" w:before="260" w:line="360" w:lineRule="exact"/>
      <w:textAlignment w:val="baseline"/>
      <w:outlineLvl w:val="1"/>
    </w:pPr>
    <w:rPr>
      <w:b w:val="1"/>
      <w:bCs w:val="1"/>
      <w:i w:val="1"/>
      <w:iCs w:val="1"/>
      <w:lang w:eastAsia="it-IT"/>
    </w:rPr>
  </w:style>
  <w:style w:type="paragraph" w:styleId="Titolo3">
    <w:name w:val="heading 3"/>
    <w:basedOn w:val="Titolo2"/>
    <w:next w:val="Normale"/>
    <w:link w:val="Titolo3Carattere"/>
    <w:uiPriority w:val="99"/>
    <w:qFormat w:val="1"/>
    <w:rsid w:val="00793959"/>
    <w:pPr>
      <w:outlineLvl w:val="2"/>
    </w:pPr>
    <w:rPr>
      <w:b w:val="0"/>
      <w:bCs w:val="0"/>
    </w:rPr>
  </w:style>
  <w:style w:type="paragraph" w:styleId="Titolo4">
    <w:name w:val="heading 4"/>
    <w:basedOn w:val="Titolo3"/>
    <w:next w:val="Normale"/>
    <w:link w:val="Titolo4Carattere"/>
    <w:uiPriority w:val="99"/>
    <w:qFormat w:val="1"/>
    <w:rsid w:val="00793959"/>
    <w:pPr>
      <w:outlineLvl w:val="3"/>
    </w:pPr>
    <w:rPr>
      <w:b w:val="1"/>
      <w:bCs w:val="1"/>
    </w:rPr>
  </w:style>
  <w:style w:type="paragraph" w:styleId="Titolo5">
    <w:name w:val="heading 5"/>
    <w:basedOn w:val="Normale"/>
    <w:next w:val="Normale"/>
    <w:link w:val="Titolo5Carattere"/>
    <w:uiPriority w:val="99"/>
    <w:qFormat w:val="1"/>
    <w:rsid w:val="00793959"/>
    <w:pPr>
      <w:overflowPunct w:val="0"/>
      <w:autoSpaceDE w:val="0"/>
      <w:autoSpaceDN w:val="0"/>
      <w:adjustRightInd w:val="0"/>
      <w:spacing w:after="60" w:before="240" w:line="360" w:lineRule="exact"/>
      <w:textAlignment w:val="baseline"/>
      <w:outlineLvl w:val="4"/>
    </w:pPr>
    <w:rPr>
      <w:rFonts w:ascii="Arial" w:cs="Arial" w:hAnsi="Arial"/>
      <w:sz w:val="22"/>
      <w:szCs w:val="22"/>
      <w:lang w:eastAsia="it-IT"/>
    </w:rPr>
  </w:style>
  <w:style w:type="paragraph" w:styleId="Titolo6">
    <w:name w:val="heading 6"/>
    <w:basedOn w:val="Normale"/>
    <w:next w:val="Normale"/>
    <w:link w:val="Titolo6Carattere"/>
    <w:uiPriority w:val="99"/>
    <w:qFormat w:val="1"/>
    <w:rsid w:val="00793959"/>
    <w:pPr>
      <w:overflowPunct w:val="0"/>
      <w:autoSpaceDE w:val="0"/>
      <w:autoSpaceDN w:val="0"/>
      <w:adjustRightInd w:val="0"/>
      <w:spacing w:after="60" w:before="240" w:line="360" w:lineRule="exact"/>
      <w:textAlignment w:val="baseline"/>
      <w:outlineLvl w:val="5"/>
    </w:pPr>
    <w:rPr>
      <w:i w:val="1"/>
      <w:iCs w:val="1"/>
      <w:sz w:val="22"/>
      <w:szCs w:val="22"/>
      <w:lang w:eastAsia="it-IT"/>
    </w:rPr>
  </w:style>
  <w:style w:type="paragraph" w:styleId="Titolo7">
    <w:name w:val="heading 7"/>
    <w:basedOn w:val="Normale"/>
    <w:next w:val="Normale"/>
    <w:link w:val="Titolo7Carattere"/>
    <w:uiPriority w:val="99"/>
    <w:qFormat w:val="1"/>
    <w:rsid w:val="00793959"/>
    <w:pPr>
      <w:overflowPunct w:val="0"/>
      <w:autoSpaceDE w:val="0"/>
      <w:autoSpaceDN w:val="0"/>
      <w:adjustRightInd w:val="0"/>
      <w:spacing w:after="60" w:before="240" w:line="360" w:lineRule="exact"/>
      <w:textAlignment w:val="baseline"/>
      <w:outlineLvl w:val="6"/>
    </w:pPr>
    <w:rPr>
      <w:rFonts w:ascii="Arial" w:cs="Arial" w:hAnsi="Arial"/>
      <w:sz w:val="20"/>
      <w:szCs w:val="20"/>
      <w:lang w:eastAsia="it-IT"/>
    </w:rPr>
  </w:style>
  <w:style w:type="paragraph" w:styleId="Titolo8">
    <w:name w:val="heading 8"/>
    <w:basedOn w:val="Normale"/>
    <w:next w:val="Normale"/>
    <w:link w:val="Titolo8Carattere"/>
    <w:uiPriority w:val="99"/>
    <w:qFormat w:val="1"/>
    <w:rsid w:val="00793959"/>
    <w:pPr>
      <w:overflowPunct w:val="0"/>
      <w:autoSpaceDE w:val="0"/>
      <w:autoSpaceDN w:val="0"/>
      <w:adjustRightInd w:val="0"/>
      <w:spacing w:after="60" w:before="240" w:line="360" w:lineRule="exact"/>
      <w:textAlignment w:val="baseline"/>
      <w:outlineLvl w:val="7"/>
    </w:pPr>
    <w:rPr>
      <w:rFonts w:ascii="Arial" w:cs="Arial" w:hAnsi="Arial"/>
      <w:i w:val="1"/>
      <w:iCs w:val="1"/>
      <w:sz w:val="20"/>
      <w:szCs w:val="20"/>
      <w:lang w:eastAsia="it-IT"/>
    </w:rPr>
  </w:style>
  <w:style w:type="paragraph" w:styleId="Titolo9">
    <w:name w:val="heading 9"/>
    <w:basedOn w:val="Normale"/>
    <w:next w:val="Normale"/>
    <w:link w:val="Titolo9Carattere"/>
    <w:uiPriority w:val="99"/>
    <w:qFormat w:val="1"/>
    <w:rsid w:val="00793959"/>
    <w:pPr>
      <w:overflowPunct w:val="0"/>
      <w:autoSpaceDE w:val="0"/>
      <w:autoSpaceDN w:val="0"/>
      <w:adjustRightInd w:val="0"/>
      <w:spacing w:after="60" w:before="240" w:line="360" w:lineRule="exact"/>
      <w:textAlignment w:val="baseline"/>
      <w:outlineLvl w:val="8"/>
    </w:pPr>
    <w:rPr>
      <w:rFonts w:ascii="Arial" w:cs="Arial" w:hAnsi="Arial"/>
      <w:b w:val="1"/>
      <w:bCs w:val="1"/>
      <w:i w:val="1"/>
      <w:iCs w:val="1"/>
      <w:sz w:val="18"/>
      <w:szCs w:val="18"/>
      <w:lang w:eastAsia="it-IT"/>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link w:val="TitoloCarattere"/>
    <w:uiPriority w:val="99"/>
    <w:qFormat w:val="1"/>
    <w:rsid w:val="00793959"/>
    <w:pPr>
      <w:jc w:val="center"/>
    </w:pPr>
    <w:rPr>
      <w:b w:val="1"/>
      <w:bCs w:val="1"/>
      <w:caps w:val="1"/>
    </w:rPr>
  </w:style>
  <w:style w:type="table" w:styleId="TableNormal0" w:customStyle="1">
    <w:name w:val="Table Normal"/>
    <w:tblPr>
      <w:tblCellMar>
        <w:top w:w="0.0" w:type="dxa"/>
        <w:left w:w="0.0" w:type="dxa"/>
        <w:bottom w:w="0.0" w:type="dxa"/>
        <w:right w:w="0.0" w:type="dxa"/>
      </w:tblCellMar>
    </w:tblPr>
  </w:style>
  <w:style w:type="character" w:styleId="Titolo1Carattere" w:customStyle="1">
    <w:name w:val="Titolo 1 Carattere"/>
    <w:aliases w:val="articolo Carattere"/>
    <w:link w:val="Titolo1"/>
    <w:uiPriority w:val="9"/>
    <w:locked w:val="1"/>
    <w:rPr>
      <w:rFonts w:ascii="Cambria" w:cs="Times New Roman" w:hAnsi="Cambria"/>
      <w:b w:val="1"/>
      <w:bCs w:val="1"/>
      <w:kern w:val="32"/>
      <w:sz w:val="32"/>
      <w:szCs w:val="32"/>
      <w:lang w:eastAsia="en-US" w:val="x-none"/>
    </w:rPr>
  </w:style>
  <w:style w:type="character" w:styleId="Titolo2Carattere" w:customStyle="1">
    <w:name w:val="Titolo 2 Carattere"/>
    <w:link w:val="Titolo2"/>
    <w:uiPriority w:val="9"/>
    <w:semiHidden w:val="1"/>
    <w:locked w:val="1"/>
    <w:rPr>
      <w:rFonts w:ascii="Cambria" w:cs="Times New Roman" w:hAnsi="Cambria"/>
      <w:b w:val="1"/>
      <w:bCs w:val="1"/>
      <w:i w:val="1"/>
      <w:iCs w:val="1"/>
      <w:sz w:val="28"/>
      <w:szCs w:val="28"/>
      <w:lang w:eastAsia="en-US" w:val="x-none"/>
    </w:rPr>
  </w:style>
  <w:style w:type="character" w:styleId="Titolo3Carattere" w:customStyle="1">
    <w:name w:val="Titolo 3 Carattere"/>
    <w:link w:val="Titolo3"/>
    <w:uiPriority w:val="9"/>
    <w:semiHidden w:val="1"/>
    <w:locked w:val="1"/>
    <w:rPr>
      <w:rFonts w:ascii="Cambria" w:cs="Times New Roman" w:hAnsi="Cambria"/>
      <w:b w:val="1"/>
      <w:bCs w:val="1"/>
      <w:sz w:val="26"/>
      <w:szCs w:val="26"/>
      <w:lang w:eastAsia="en-US" w:val="x-none"/>
    </w:rPr>
  </w:style>
  <w:style w:type="character" w:styleId="Titolo4Carattere" w:customStyle="1">
    <w:name w:val="Titolo 4 Carattere"/>
    <w:link w:val="Titolo4"/>
    <w:uiPriority w:val="9"/>
    <w:semiHidden w:val="1"/>
    <w:locked w:val="1"/>
    <w:rPr>
      <w:rFonts w:ascii="Calibri" w:cs="Times New Roman" w:hAnsi="Calibri"/>
      <w:b w:val="1"/>
      <w:bCs w:val="1"/>
      <w:sz w:val="28"/>
      <w:szCs w:val="28"/>
      <w:lang w:eastAsia="en-US" w:val="x-none"/>
    </w:rPr>
  </w:style>
  <w:style w:type="character" w:styleId="Titolo5Carattere" w:customStyle="1">
    <w:name w:val="Titolo 5 Carattere"/>
    <w:link w:val="Titolo5"/>
    <w:uiPriority w:val="9"/>
    <w:semiHidden w:val="1"/>
    <w:locked w:val="1"/>
    <w:rPr>
      <w:rFonts w:ascii="Calibri" w:cs="Times New Roman" w:hAnsi="Calibri"/>
      <w:b w:val="1"/>
      <w:bCs w:val="1"/>
      <w:i w:val="1"/>
      <w:iCs w:val="1"/>
      <w:sz w:val="26"/>
      <w:szCs w:val="26"/>
      <w:lang w:eastAsia="en-US" w:val="x-none"/>
    </w:rPr>
  </w:style>
  <w:style w:type="character" w:styleId="Titolo6Carattere" w:customStyle="1">
    <w:name w:val="Titolo 6 Carattere"/>
    <w:link w:val="Titolo6"/>
    <w:uiPriority w:val="9"/>
    <w:semiHidden w:val="1"/>
    <w:locked w:val="1"/>
    <w:rPr>
      <w:rFonts w:ascii="Calibri" w:cs="Times New Roman" w:hAnsi="Calibri"/>
      <w:b w:val="1"/>
      <w:bCs w:val="1"/>
      <w:lang w:eastAsia="en-US" w:val="x-none"/>
    </w:rPr>
  </w:style>
  <w:style w:type="character" w:styleId="Titolo7Carattere" w:customStyle="1">
    <w:name w:val="Titolo 7 Carattere"/>
    <w:link w:val="Titolo7"/>
    <w:uiPriority w:val="9"/>
    <w:semiHidden w:val="1"/>
    <w:locked w:val="1"/>
    <w:rPr>
      <w:rFonts w:ascii="Calibri" w:cs="Times New Roman" w:hAnsi="Calibri"/>
      <w:sz w:val="24"/>
      <w:szCs w:val="24"/>
      <w:lang w:eastAsia="en-US" w:val="x-none"/>
    </w:rPr>
  </w:style>
  <w:style w:type="character" w:styleId="Titolo8Carattere" w:customStyle="1">
    <w:name w:val="Titolo 8 Carattere"/>
    <w:link w:val="Titolo8"/>
    <w:uiPriority w:val="9"/>
    <w:semiHidden w:val="1"/>
    <w:locked w:val="1"/>
    <w:rPr>
      <w:rFonts w:ascii="Calibri" w:cs="Times New Roman" w:hAnsi="Calibri"/>
      <w:i w:val="1"/>
      <w:iCs w:val="1"/>
      <w:sz w:val="24"/>
      <w:szCs w:val="24"/>
      <w:lang w:eastAsia="en-US" w:val="x-none"/>
    </w:rPr>
  </w:style>
  <w:style w:type="character" w:styleId="Titolo9Carattere" w:customStyle="1">
    <w:name w:val="Titolo 9 Carattere"/>
    <w:link w:val="Titolo9"/>
    <w:uiPriority w:val="9"/>
    <w:semiHidden w:val="1"/>
    <w:locked w:val="1"/>
    <w:rPr>
      <w:rFonts w:ascii="Cambria" w:cs="Times New Roman" w:hAnsi="Cambria"/>
      <w:lang w:eastAsia="en-US" w:val="x-none"/>
    </w:rPr>
  </w:style>
  <w:style w:type="paragraph" w:styleId="Bollo" w:customStyle="1">
    <w:name w:val="Bollo"/>
    <w:basedOn w:val="Normale"/>
    <w:uiPriority w:val="99"/>
    <w:rsid w:val="00793959"/>
    <w:pPr>
      <w:spacing w:line="567" w:lineRule="atLeast"/>
    </w:pPr>
    <w:rPr>
      <w:color w:val="000000"/>
    </w:rPr>
  </w:style>
  <w:style w:type="character" w:styleId="TitoloCarattere" w:customStyle="1">
    <w:name w:val="Titolo Carattere"/>
    <w:link w:val="Titolo"/>
    <w:uiPriority w:val="10"/>
    <w:locked w:val="1"/>
    <w:rPr>
      <w:rFonts w:ascii="Cambria" w:cs="Times New Roman" w:hAnsi="Cambria"/>
      <w:b w:val="1"/>
      <w:bCs w:val="1"/>
      <w:kern w:val="28"/>
      <w:sz w:val="32"/>
      <w:szCs w:val="32"/>
      <w:lang w:eastAsia="en-US" w:val="x-none"/>
    </w:rPr>
  </w:style>
  <w:style w:type="paragraph" w:styleId="Pidipagina">
    <w:name w:val="footer"/>
    <w:basedOn w:val="Normale"/>
    <w:link w:val="PidipaginaCarattere"/>
    <w:uiPriority w:val="99"/>
    <w:rsid w:val="00793959"/>
    <w:pPr>
      <w:tabs>
        <w:tab w:val="center" w:pos="4819"/>
        <w:tab w:val="right" w:pos="9638"/>
      </w:tabs>
      <w:spacing w:line="240" w:lineRule="auto"/>
    </w:pPr>
    <w:rPr>
      <w:rFonts w:ascii="Arial" w:cs="Arial" w:hAnsi="Arial"/>
    </w:rPr>
  </w:style>
  <w:style w:type="character" w:styleId="PidipaginaCarattere" w:customStyle="1">
    <w:name w:val="Piè di pagina Carattere"/>
    <w:link w:val="Pidipagina"/>
    <w:uiPriority w:val="99"/>
    <w:locked w:val="1"/>
    <w:rsid w:val="00E971E2"/>
    <w:rPr>
      <w:rFonts w:ascii="Arial" w:cs="Arial" w:hAnsi="Arial"/>
      <w:sz w:val="24"/>
      <w:szCs w:val="24"/>
      <w:lang w:eastAsia="x-none" w:val="it-IT"/>
    </w:rPr>
  </w:style>
  <w:style w:type="character" w:styleId="Numeropagina">
    <w:name w:val="page number"/>
    <w:uiPriority w:val="99"/>
    <w:rsid w:val="00793959"/>
    <w:rPr>
      <w:rFonts w:cs="Times New Roman"/>
    </w:rPr>
  </w:style>
  <w:style w:type="paragraph" w:styleId="Lista2" w:customStyle="1">
    <w:name w:val="Lista2"/>
    <w:basedOn w:val="Normale"/>
    <w:next w:val="Normale"/>
    <w:uiPriority w:val="99"/>
    <w:rsid w:val="00793959"/>
    <w:pPr>
      <w:tabs>
        <w:tab w:val="num" w:pos="720"/>
      </w:tabs>
      <w:spacing w:line="240" w:lineRule="auto"/>
      <w:ind w:left="720" w:hanging="720"/>
    </w:pPr>
    <w:rPr>
      <w:spacing w:val="-6"/>
      <w:lang w:eastAsia="it-IT"/>
    </w:rPr>
  </w:style>
  <w:style w:type="paragraph" w:styleId="Testodelblocco">
    <w:name w:val="Block Text"/>
    <w:basedOn w:val="Normale"/>
    <w:uiPriority w:val="99"/>
    <w:rsid w:val="00793959"/>
    <w:pPr>
      <w:spacing w:after="60" w:before="60" w:line="240" w:lineRule="auto"/>
      <w:ind w:left="132" w:right="69"/>
      <w:jc w:val="left"/>
    </w:pPr>
    <w:rPr>
      <w:sz w:val="22"/>
      <w:szCs w:val="22"/>
      <w:lang w:eastAsia="it-IT"/>
    </w:rPr>
  </w:style>
  <w:style w:type="paragraph" w:styleId="sottoarticoli" w:customStyle="1">
    <w:name w:val="sottoarticoli"/>
    <w:basedOn w:val="Normale"/>
    <w:uiPriority w:val="99"/>
    <w:rsid w:val="00793959"/>
    <w:pPr>
      <w:overflowPunct w:val="0"/>
      <w:autoSpaceDE w:val="0"/>
      <w:autoSpaceDN w:val="0"/>
      <w:adjustRightInd w:val="0"/>
      <w:spacing w:after="240" w:line="360" w:lineRule="exact"/>
      <w:ind w:hanging="709"/>
      <w:textAlignment w:val="baseline"/>
    </w:pPr>
    <w:rPr>
      <w:sz w:val="22"/>
      <w:szCs w:val="22"/>
      <w:lang w:eastAsia="it-IT"/>
    </w:rPr>
  </w:style>
  <w:style w:type="paragraph" w:styleId="Testofumetto">
    <w:name w:val="Balloon Text"/>
    <w:basedOn w:val="Normale"/>
    <w:link w:val="TestofumettoCarattere"/>
    <w:uiPriority w:val="99"/>
    <w:semiHidden w:val="1"/>
    <w:rsid w:val="00864F1D"/>
    <w:rPr>
      <w:rFonts w:ascii="Tahoma" w:cs="Tahoma" w:hAnsi="Tahoma"/>
      <w:sz w:val="16"/>
      <w:szCs w:val="16"/>
    </w:rPr>
  </w:style>
  <w:style w:type="character" w:styleId="TestofumettoCarattere" w:customStyle="1">
    <w:name w:val="Testo fumetto Carattere"/>
    <w:link w:val="Testofumetto"/>
    <w:uiPriority w:val="99"/>
    <w:semiHidden w:val="1"/>
    <w:locked w:val="1"/>
    <w:rPr>
      <w:rFonts w:cs="Times New Roman"/>
      <w:sz w:val="2"/>
      <w:lang w:eastAsia="en-US" w:val="x-none"/>
    </w:rPr>
  </w:style>
  <w:style w:type="paragraph" w:styleId="ListParagraph1" w:customStyle="1">
    <w:name w:val="List Paragraph1"/>
    <w:basedOn w:val="Normale"/>
    <w:uiPriority w:val="99"/>
    <w:qFormat w:val="1"/>
    <w:rsid w:val="00F45317"/>
    <w:pPr>
      <w:ind w:left="720"/>
    </w:pPr>
  </w:style>
  <w:style w:type="paragraph" w:styleId="WW-Testonormale" w:customStyle="1">
    <w:name w:val="WW-Testo normale"/>
    <w:basedOn w:val="Normale"/>
    <w:uiPriority w:val="99"/>
    <w:rsid w:val="00426459"/>
    <w:pPr>
      <w:suppressAutoHyphens w:val="1"/>
      <w:spacing w:line="240" w:lineRule="auto"/>
      <w:jc w:val="left"/>
    </w:pPr>
    <w:rPr>
      <w:rFonts w:ascii="Courier New" w:cs="Courier New" w:hAnsi="Courier New"/>
      <w:sz w:val="20"/>
      <w:szCs w:val="20"/>
      <w:lang w:eastAsia="it-IT"/>
    </w:rPr>
  </w:style>
  <w:style w:type="paragraph" w:styleId="Intestazione">
    <w:name w:val="header"/>
    <w:basedOn w:val="Normale"/>
    <w:link w:val="IntestazioneCarattere"/>
    <w:uiPriority w:val="99"/>
    <w:rsid w:val="00E971E2"/>
    <w:pPr>
      <w:tabs>
        <w:tab w:val="center" w:pos="4986"/>
        <w:tab w:val="right" w:pos="9972"/>
      </w:tabs>
      <w:spacing w:line="240" w:lineRule="auto"/>
    </w:pPr>
  </w:style>
  <w:style w:type="character" w:styleId="IntestazioneCarattere" w:customStyle="1">
    <w:name w:val="Intestazione Carattere"/>
    <w:link w:val="Intestazione"/>
    <w:uiPriority w:val="99"/>
    <w:locked w:val="1"/>
    <w:rsid w:val="00E971E2"/>
    <w:rPr>
      <w:rFonts w:cs="Times New Roman"/>
      <w:sz w:val="24"/>
      <w:szCs w:val="24"/>
      <w:lang w:eastAsia="x-none" w:val="it-IT"/>
    </w:rPr>
  </w:style>
  <w:style w:type="paragraph" w:styleId="puntatonumerato" w:customStyle="1">
    <w:name w:val="puntato numerato"/>
    <w:basedOn w:val="Normale"/>
    <w:uiPriority w:val="99"/>
    <w:rsid w:val="009E5C37"/>
    <w:pPr>
      <w:numPr>
        <w:numId w:val="1"/>
      </w:numPr>
      <w:spacing w:line="360" w:lineRule="auto"/>
    </w:pPr>
    <w:rPr>
      <w:rFonts w:ascii="Verdana" w:cs="Verdana" w:hAnsi="Verdana"/>
      <w:color w:val="000000"/>
      <w:lang w:eastAsia="it-IT"/>
    </w:rPr>
  </w:style>
  <w:style w:type="paragraph" w:styleId="Stile" w:customStyle="1">
    <w:name w:val="Stile"/>
    <w:uiPriority w:val="99"/>
    <w:rsid w:val="00441F07"/>
    <w:pPr>
      <w:widowControl w:val="0"/>
      <w:suppressAutoHyphens w:val="1"/>
      <w:autoSpaceDE w:val="0"/>
      <w:spacing w:after="120" w:before="240"/>
      <w:ind w:left="567"/>
      <w:jc w:val="center"/>
    </w:pPr>
    <w:rPr>
      <w:lang w:eastAsia="ar-SA"/>
    </w:rPr>
  </w:style>
  <w:style w:type="paragraph" w:styleId="Rientrocorpodeltesto2">
    <w:name w:val="Body Text Indent 2"/>
    <w:basedOn w:val="Normale"/>
    <w:link w:val="Rientrocorpodeltesto2Carattere"/>
    <w:uiPriority w:val="99"/>
    <w:rsid w:val="00901A20"/>
    <w:pPr>
      <w:spacing w:after="120" w:line="480" w:lineRule="auto"/>
      <w:ind w:left="283"/>
      <w:jc w:val="left"/>
    </w:pPr>
    <w:rPr>
      <w:rFonts w:ascii="Verdana" w:cs="Verdana" w:hAnsi="Verdana"/>
      <w:lang w:eastAsia="it-IT"/>
    </w:rPr>
  </w:style>
  <w:style w:type="character" w:styleId="Rientrocorpodeltesto2Carattere" w:customStyle="1">
    <w:name w:val="Rientro corpo del testo 2 Carattere"/>
    <w:link w:val="Rientrocorpodeltesto2"/>
    <w:uiPriority w:val="99"/>
    <w:locked w:val="1"/>
    <w:rsid w:val="00901A20"/>
    <w:rPr>
      <w:rFonts w:ascii="Verdana" w:cs="Verdana" w:hAnsi="Verdana"/>
      <w:sz w:val="24"/>
      <w:szCs w:val="24"/>
      <w:lang w:eastAsia="it-IT" w:val="it-IT"/>
    </w:rPr>
  </w:style>
  <w:style w:type="paragraph" w:styleId="WW-Corpotesto" w:customStyle="1">
    <w:name w:val="WW-Corpo testo"/>
    <w:uiPriority w:val="99"/>
    <w:rsid w:val="00A60345"/>
    <w:pPr>
      <w:suppressAutoHyphens w:val="1"/>
      <w:spacing w:after="120" w:before="240"/>
      <w:ind w:left="567"/>
      <w:jc w:val="center"/>
    </w:pPr>
    <w:rPr>
      <w:color w:val="000000"/>
    </w:rPr>
  </w:style>
  <w:style w:type="paragraph" w:styleId="PlainText1" w:customStyle="1">
    <w:name w:val="Plain Text1"/>
    <w:basedOn w:val="Normale"/>
    <w:uiPriority w:val="99"/>
    <w:rsid w:val="00A60345"/>
    <w:pPr>
      <w:adjustRightInd w:val="0"/>
      <w:spacing w:line="360" w:lineRule="atLeast"/>
      <w:jc w:val="left"/>
      <w:textAlignment w:val="baseline"/>
    </w:pPr>
    <w:rPr>
      <w:rFonts w:ascii="Courier New" w:cs="Courier New" w:hAnsi="Courier New"/>
      <w:sz w:val="20"/>
      <w:szCs w:val="20"/>
      <w:lang w:eastAsia="it-IT"/>
    </w:rPr>
  </w:style>
  <w:style w:type="paragraph" w:styleId="NormaleWeb">
    <w:name w:val="Normal (Web)"/>
    <w:basedOn w:val="Normale"/>
    <w:uiPriority w:val="99"/>
    <w:rsid w:val="00A60345"/>
    <w:pPr>
      <w:spacing w:after="119" w:before="100" w:beforeAutospacing="1" w:line="240" w:lineRule="auto"/>
      <w:jc w:val="left"/>
    </w:pPr>
    <w:rPr>
      <w:rFonts w:ascii="Arial Unicode MS" w:cs="Arial Unicode MS" w:eastAsia="Arial Unicode MS" w:hAnsi="Arial Unicode MS"/>
      <w:lang w:eastAsia="it-IT"/>
    </w:rPr>
  </w:style>
  <w:style w:type="table" w:styleId="Grigliatabella">
    <w:name w:val="Table Grid"/>
    <w:basedOn w:val="Tabellanormale"/>
    <w:uiPriority w:val="99"/>
    <w:rsid w:val="00385133"/>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Bulletbl" w:customStyle="1">
    <w:name w:val="Bullet.bl"/>
    <w:basedOn w:val="Normale"/>
    <w:next w:val="Normale"/>
    <w:uiPriority w:val="99"/>
    <w:rsid w:val="002817EF"/>
    <w:pPr>
      <w:tabs>
        <w:tab w:val="left" w:pos="357"/>
      </w:tabs>
      <w:autoSpaceDE w:val="0"/>
      <w:autoSpaceDN w:val="0"/>
      <w:spacing w:after="130" w:line="260" w:lineRule="exact"/>
      <w:ind w:left="357" w:hanging="357"/>
    </w:pPr>
    <w:rPr>
      <w:rFonts w:ascii="Times" w:cs="Times" w:hAnsi="Times"/>
      <w:sz w:val="22"/>
      <w:szCs w:val="22"/>
      <w:lang w:eastAsia="it-IT"/>
    </w:rPr>
  </w:style>
  <w:style w:type="paragraph" w:styleId="Testots" w:customStyle="1">
    <w:name w:val="Testo.ts"/>
    <w:basedOn w:val="Normale"/>
    <w:uiPriority w:val="99"/>
    <w:rsid w:val="002A5C6D"/>
    <w:pPr>
      <w:spacing w:after="130" w:line="260" w:lineRule="exact"/>
    </w:pPr>
    <w:rPr>
      <w:sz w:val="22"/>
      <w:szCs w:val="22"/>
      <w:lang w:eastAsia="it-IT" w:val="en-GB"/>
    </w:rPr>
  </w:style>
  <w:style w:type="paragraph" w:styleId="Body" w:customStyle="1">
    <w:name w:val="Body"/>
    <w:aliases w:val="by"/>
    <w:basedOn w:val="Normale"/>
    <w:link w:val="BodyCarattere"/>
    <w:rsid w:val="00DB1385"/>
    <w:pPr>
      <w:overflowPunct w:val="0"/>
      <w:autoSpaceDE w:val="0"/>
      <w:autoSpaceDN w:val="0"/>
      <w:adjustRightInd w:val="0"/>
      <w:spacing w:after="240" w:line="260" w:lineRule="exact"/>
      <w:textAlignment w:val="baseline"/>
    </w:pPr>
    <w:rPr>
      <w:color w:val="000000"/>
      <w:sz w:val="22"/>
      <w:szCs w:val="20"/>
    </w:rPr>
  </w:style>
  <w:style w:type="character" w:styleId="BodyCarattere" w:customStyle="1">
    <w:name w:val="Body Carattere"/>
    <w:link w:val="Body"/>
    <w:rsid w:val="00DB1385"/>
    <w:rPr>
      <w:color w:val="000000"/>
      <w:sz w:val="22"/>
      <w:lang w:bidi="ar-SA" w:eastAsia="en-US" w:val="it-IT"/>
    </w:rPr>
  </w:style>
  <w:style w:type="character" w:styleId="Enfasigrassetto">
    <w:name w:val="Strong"/>
    <w:qFormat w:val="1"/>
    <w:locked w:val="1"/>
    <w:rsid w:val="00D70D0A"/>
    <w:rPr>
      <w:b w:val="1"/>
      <w:bCs w:val="1"/>
    </w:rPr>
  </w:style>
  <w:style w:type="paragraph" w:styleId="Paragrafoelenco">
    <w:name w:val="List Paragraph"/>
    <w:basedOn w:val="Normale"/>
    <w:uiPriority w:val="99"/>
    <w:qFormat w:val="1"/>
    <w:rsid w:val="00025E58"/>
    <w:pPr>
      <w:spacing w:line="240" w:lineRule="auto"/>
      <w:ind w:left="720"/>
      <w:contextualSpacing w:val="1"/>
      <w:jc w:val="left"/>
    </w:pPr>
    <w:rPr>
      <w:sz w:val="28"/>
      <w:lang w:eastAsia="it-IT"/>
    </w:rPr>
  </w:style>
  <w:style w:type="paragraph" w:styleId="Corpotesto">
    <w:name w:val="Body Text"/>
    <w:basedOn w:val="Normale"/>
    <w:link w:val="CorpotestoCarattere"/>
    <w:uiPriority w:val="99"/>
    <w:semiHidden w:val="1"/>
    <w:unhideWhenUsed w:val="1"/>
    <w:rsid w:val="008E007D"/>
    <w:pPr>
      <w:spacing w:after="120"/>
    </w:pPr>
  </w:style>
  <w:style w:type="character" w:styleId="CorpotestoCarattere" w:customStyle="1">
    <w:name w:val="Corpo testo Carattere"/>
    <w:link w:val="Corpotesto"/>
    <w:rsid w:val="008E007D"/>
    <w:rPr>
      <w:sz w:val="24"/>
      <w:szCs w:val="24"/>
      <w:lang w:val="it-IT"/>
    </w:rPr>
  </w:style>
  <w:style w:type="paragraph" w:styleId="Corpodeltesto2">
    <w:name w:val="Body Text 2"/>
    <w:basedOn w:val="Normale"/>
    <w:link w:val="Corpodeltesto2Carattere"/>
    <w:uiPriority w:val="99"/>
    <w:unhideWhenUsed w:val="1"/>
    <w:rsid w:val="00577F39"/>
    <w:pPr>
      <w:spacing w:after="120" w:line="480" w:lineRule="auto"/>
    </w:pPr>
  </w:style>
  <w:style w:type="character" w:styleId="Corpodeltesto2Carattere" w:customStyle="1">
    <w:name w:val="Corpo del testo 2 Carattere"/>
    <w:link w:val="Corpodeltesto2"/>
    <w:uiPriority w:val="99"/>
    <w:rsid w:val="00577F39"/>
    <w:rPr>
      <w:sz w:val="24"/>
      <w:szCs w:val="24"/>
      <w:lang w:val="it-IT"/>
    </w:rPr>
  </w:style>
  <w:style w:type="paragraph" w:styleId="Puntoelenco2">
    <w:name w:val="List Bullet 2"/>
    <w:basedOn w:val="Puntoelenco"/>
    <w:rsid w:val="00F41ED4"/>
    <w:pPr>
      <w:numPr>
        <w:numId w:val="7"/>
      </w:numPr>
      <w:spacing w:after="130" w:before="130" w:line="260" w:lineRule="atLeast"/>
      <w:contextualSpacing w:val="0"/>
      <w:jc w:val="left"/>
    </w:pPr>
    <w:rPr>
      <w:sz w:val="22"/>
      <w:szCs w:val="20"/>
    </w:rPr>
  </w:style>
  <w:style w:type="paragraph" w:styleId="Puntoelenco">
    <w:name w:val="List Bullet"/>
    <w:basedOn w:val="Normale"/>
    <w:uiPriority w:val="99"/>
    <w:semiHidden w:val="1"/>
    <w:unhideWhenUsed w:val="1"/>
    <w:rsid w:val="00F41ED4"/>
    <w:pPr>
      <w:numPr>
        <w:numId w:val="8"/>
      </w:numPr>
      <w:contextualSpacing w:val="1"/>
    </w:pPr>
  </w:style>
  <w:style w:type="character" w:styleId="Collegamentoipertestuale">
    <w:name w:val="Hyperlink"/>
    <w:uiPriority w:val="99"/>
    <w:unhideWhenUsed w:val="1"/>
    <w:rsid w:val="00571EA5"/>
    <w:rPr>
      <w:strike w:val="0"/>
      <w:dstrike w:val="0"/>
      <w:color w:val="1183a0"/>
      <w:u w:val="none"/>
      <w:effect w:val="none"/>
    </w:rPr>
  </w:style>
  <w:style w:type="paragraph" w:styleId="provvr01" w:customStyle="1">
    <w:name w:val="provv_r01"/>
    <w:basedOn w:val="Normale"/>
    <w:rsid w:val="00571EA5"/>
    <w:pPr>
      <w:spacing w:after="45" w:before="100" w:beforeAutospacing="1" w:line="240" w:lineRule="auto"/>
    </w:pPr>
    <w:rPr>
      <w:lang w:eastAsia="it-IT"/>
    </w:rPr>
  </w:style>
  <w:style w:type="paragraph" w:styleId="Default" w:customStyle="1">
    <w:name w:val="Default"/>
    <w:rsid w:val="00114834"/>
    <w:pPr>
      <w:autoSpaceDE w:val="0"/>
      <w:autoSpaceDN w:val="0"/>
      <w:adjustRightInd w:val="0"/>
    </w:pPr>
    <w:rPr>
      <w:rFonts w:ascii="Calibri" w:cs="Calibri" w:hAnsi="Calibri"/>
      <w:color w:val="000000"/>
    </w:rPr>
  </w:style>
  <w:style w:type="character" w:styleId="Rimandocommento">
    <w:name w:val="annotation reference"/>
    <w:uiPriority w:val="99"/>
    <w:semiHidden w:val="1"/>
    <w:unhideWhenUsed w:val="1"/>
    <w:rsid w:val="00D37192"/>
    <w:rPr>
      <w:sz w:val="16"/>
      <w:szCs w:val="16"/>
    </w:rPr>
  </w:style>
  <w:style w:type="paragraph" w:styleId="Testocommento">
    <w:name w:val="annotation text"/>
    <w:basedOn w:val="Normale"/>
    <w:link w:val="TestocommentoCarattere"/>
    <w:uiPriority w:val="99"/>
    <w:semiHidden w:val="1"/>
    <w:unhideWhenUsed w:val="1"/>
    <w:rsid w:val="00D37192"/>
    <w:rPr>
      <w:sz w:val="20"/>
      <w:szCs w:val="20"/>
    </w:rPr>
  </w:style>
  <w:style w:type="character" w:styleId="TestocommentoCarattere" w:customStyle="1">
    <w:name w:val="Testo commento Carattere"/>
    <w:link w:val="Testocommento"/>
    <w:uiPriority w:val="99"/>
    <w:semiHidden w:val="1"/>
    <w:rsid w:val="00D37192"/>
    <w:rPr>
      <w:lang w:eastAsia="en-US"/>
    </w:rPr>
  </w:style>
  <w:style w:type="paragraph" w:styleId="Soggettocommento">
    <w:name w:val="annotation subject"/>
    <w:basedOn w:val="Testocommento"/>
    <w:next w:val="Testocommento"/>
    <w:link w:val="SoggettocommentoCarattere"/>
    <w:uiPriority w:val="99"/>
    <w:semiHidden w:val="1"/>
    <w:unhideWhenUsed w:val="1"/>
    <w:rsid w:val="00D37192"/>
    <w:rPr>
      <w:b w:val="1"/>
      <w:bCs w:val="1"/>
    </w:rPr>
  </w:style>
  <w:style w:type="character" w:styleId="SoggettocommentoCarattere" w:customStyle="1">
    <w:name w:val="Soggetto commento Carattere"/>
    <w:link w:val="Soggettocommento"/>
    <w:uiPriority w:val="99"/>
    <w:semiHidden w:val="1"/>
    <w:rsid w:val="00D37192"/>
    <w:rPr>
      <w:b w:val="1"/>
      <w:bCs w:val="1"/>
      <w:lang w:eastAsia="en-US"/>
    </w:rPr>
  </w:style>
  <w:style w:type="paragraph" w:styleId="Revisione">
    <w:name w:val="Revision"/>
    <w:hidden w:val="1"/>
    <w:uiPriority w:val="99"/>
    <w:semiHidden w:val="1"/>
    <w:rsid w:val="00EB464E"/>
    <w:rPr>
      <w:lang w:eastAsia="en-US"/>
    </w:rPr>
  </w:style>
  <w:style w:type="table" w:styleId="TableGrid" w:customStyle="1">
    <w:name w:val="TableGrid"/>
    <w:rsid w:val="00373B41"/>
    <w:rPr>
      <w:rFonts w:asciiTheme="minorHAnsi" w:cstheme="minorBidi" w:eastAsiaTheme="minorEastAsia" w:hAnsiTheme="minorHAnsi"/>
      <w:sz w:val="22"/>
      <w:szCs w:val="22"/>
    </w:rPr>
    <w:tblPr>
      <w:tblCellMar>
        <w:top w:w="0.0" w:type="dxa"/>
        <w:left w:w="0.0" w:type="dxa"/>
        <w:bottom w:w="0.0" w:type="dxa"/>
        <w:right w:w="0.0" w:type="dxa"/>
      </w:tblCellMar>
    </w:tblPr>
  </w:style>
  <w:style w:type="paragraph" w:styleId="Sottotitolo">
    <w:name w:val="Subtitle"/>
    <w:basedOn w:val="Normale"/>
    <w:next w:val="Normale"/>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08.0" w:type="dxa"/>
        <w:right w:w="108.0" w:type="dxa"/>
      </w:tblCellMar>
    </w:tblPr>
  </w:style>
  <w:style w:type="character" w:styleId="Collegamentovisitato">
    <w:name w:val="FollowedHyperlink"/>
    <w:basedOn w:val="Carpredefinitoparagrafo"/>
    <w:uiPriority w:val="99"/>
    <w:semiHidden w:val="1"/>
    <w:unhideWhenUsed w:val="1"/>
    <w:rsid w:val="00236199"/>
    <w:rPr>
      <w:color w:val="954f72" w:themeColor="followedHyperlink"/>
      <w:u w:val="single"/>
    </w:rPr>
  </w:style>
  <w:style w:type="table" w:styleId="a0" w:customStyle="1">
    <w:basedOn w:val="TableNormal0"/>
    <w:tblPr>
      <w:tblStyleRowBandSize w:val="1"/>
      <w:tblStyleColBandSize w:val="1"/>
      <w:tblCellMar>
        <w:left w:w="108.0" w:type="dxa"/>
        <w:right w:w="108.0" w:type="dxa"/>
      </w:tblCellMar>
    </w:tblPr>
  </w:style>
  <w:style w:type="table" w:styleId="a1" w:customStyle="1">
    <w:basedOn w:val="TableNormal0"/>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5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0"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po@vargiuscuola.it" TargetMode="External"/><Relationship Id="rId8" Type="http://schemas.openxmlformats.org/officeDocument/2006/relationships/hyperlink" Target="https://liceotorelli.edu.it/" TargetMode="External"/></Relationships>
</file>

<file path=word/_rels/footer1.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10.png"/><Relationship Id="rId13" Type="http://schemas.openxmlformats.org/officeDocument/2006/relationships/image" Target="media/image4.png"/><Relationship Id="rId12" Type="http://schemas.openxmlformats.org/officeDocument/2006/relationships/image" Target="media/image5.png"/><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9.png"/><Relationship Id="rId4" Type="http://schemas.openxmlformats.org/officeDocument/2006/relationships/image" Target="media/image12.png"/><Relationship Id="rId9" Type="http://schemas.openxmlformats.org/officeDocument/2006/relationships/image" Target="media/image6.png"/><Relationship Id="rId5" Type="http://schemas.openxmlformats.org/officeDocument/2006/relationships/image" Target="media/image11.png"/><Relationship Id="rId6" Type="http://schemas.openxmlformats.org/officeDocument/2006/relationships/image" Target="media/image14.png"/><Relationship Id="rId7" Type="http://schemas.openxmlformats.org/officeDocument/2006/relationships/image" Target="media/image13.png"/><Relationship Id="rId8"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liceotorelli.gov.it/" TargetMode="External"/><Relationship Id="rId3" Type="http://schemas.openxmlformats.org/officeDocument/2006/relationships/hyperlink" Target="http://www.liceotorelli.gov.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fCeqqaR3+OBP3OKJT+xxYB3yzg==">CgMxLjAyCGguZ2pkZ3hzMgloLjMwajB6bGwyCWguMWZvYjl0ZTIJaC4zem55c2g3MgloLjJldDkycDAyCGgudHlqY3d0MgloLjJzOGV5bzEyCWguM2R5NnZrbTIJaC4xdDNoNXNmMgloLjRkMzRvZzg4AHIhMXdSdThTNEw4Zy05bEo2ajB0ck1hSlRmRTRjUWFSNjNC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2024-09-30T11:54:00Z</dcterms:created>
  <dc:creator>Notebook</dc:creator>
</cp:coreProperties>
</file>